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28C2" w:rsidRPr="00EA35F0" w:rsidRDefault="000428C2" w:rsidP="000428C2">
      <w:pPr>
        <w:pStyle w:val="NoSpacing"/>
        <w:tabs>
          <w:tab w:val="left" w:pos="2468"/>
        </w:tabs>
        <w:ind w:left="2160"/>
        <w:rPr>
          <w:rFonts w:asciiTheme="majorHAnsi" w:hAnsiTheme="majorHAnsi"/>
          <w:color w:val="775F55" w:themeColor="text2"/>
          <w:sz w:val="120"/>
          <w:szCs w:val="120"/>
          <w:lang w:val="en-AU"/>
        </w:rPr>
      </w:pPr>
      <w:r w:rsidRPr="00EA35F0">
        <w:rPr>
          <w:rFonts w:asciiTheme="majorHAnsi" w:hAnsiTheme="majorHAnsi"/>
          <w:caps/>
          <w:color w:val="775F55" w:themeColor="text2"/>
          <w:sz w:val="110"/>
          <w:szCs w:val="110"/>
          <w:lang w:val="en-AU"/>
        </w:rPr>
        <w:t>NT Report</w:t>
      </w:r>
    </w:p>
    <w:sdt>
      <w:sdtPr>
        <w:rPr>
          <w:rFonts w:asciiTheme="majorHAnsi" w:hAnsiTheme="majorHAnsi"/>
          <w:caps/>
          <w:color w:val="775F55" w:themeColor="text2"/>
          <w:sz w:val="110"/>
          <w:szCs w:val="110"/>
          <w:lang w:val="en-AU"/>
        </w:rPr>
        <w:id w:val="16927735"/>
        <w:docPartObj>
          <w:docPartGallery w:val="Cover Pages"/>
          <w:docPartUnique/>
        </w:docPartObj>
      </w:sdtPr>
      <w:sdtEndPr>
        <w:rPr>
          <w:rFonts w:asciiTheme="minorHAnsi" w:hAnsiTheme="minorHAnsi"/>
          <w:caps w:val="0"/>
          <w:color w:val="EBDDC3" w:themeColor="background2"/>
          <w:sz w:val="23"/>
          <w:szCs w:val="20"/>
        </w:rPr>
      </w:sdtEndPr>
      <w:sdtContent>
        <w:p w:rsidR="000428C2" w:rsidRPr="00EA35F0" w:rsidRDefault="000428C2" w:rsidP="00D46C20">
          <w:pPr>
            <w:pStyle w:val="NoSpacing"/>
            <w:ind w:left="2127"/>
            <w:rPr>
              <w:lang w:val="en-AU"/>
            </w:rPr>
          </w:pPr>
          <w:r w:rsidRPr="00EA35F0">
            <w:rPr>
              <w:noProof/>
              <w:lang w:val="en-AU" w:eastAsia="en-AU"/>
            </w:rPr>
            <w:drawing>
              <wp:inline distT="0" distB="0" distL="0" distR="0">
                <wp:extent cx="4829175" cy="3368355"/>
                <wp:effectExtent l="19050" t="0" r="0" b="0"/>
                <wp:docPr id="1" name="Picture 4"/>
                <wp:cNvGraphicFramePr/>
                <a:graphic xmlns:a="http://schemas.openxmlformats.org/drawingml/2006/main">
                  <a:graphicData uri="http://schemas.openxmlformats.org/drawingml/2006/picture">
                    <pic:pic xmlns:pic="http://schemas.openxmlformats.org/drawingml/2006/picture">
                      <pic:nvPicPr>
                        <pic:cNvPr id="0" name="j0313896.jpg"/>
                        <pic:cNvPicPr>
                          <a:picLocks noChangeAspect="1"/>
                        </pic:cNvPicPr>
                      </pic:nvPicPr>
                      <pic:blipFill>
                        <a:blip r:embed="rId9"/>
                        <a:stretch>
                          <a:fillRect/>
                        </a:stretch>
                      </pic:blipFill>
                      <pic:spPr>
                        <a:xfrm>
                          <a:off x="0" y="0"/>
                          <a:ext cx="4838863" cy="3375113"/>
                        </a:xfrm>
                        <a:prstGeom prst="rect">
                          <a:avLst/>
                        </a:prstGeom>
                      </pic:spPr>
                    </pic:pic>
                  </a:graphicData>
                </a:graphic>
              </wp:inline>
            </w:drawing>
          </w:r>
        </w:p>
        <w:p w:rsidR="000428C2" w:rsidRPr="00D46C20" w:rsidRDefault="000428C2" w:rsidP="00D46C20">
          <w:pPr>
            <w:rPr>
              <w:b/>
              <w:sz w:val="28"/>
              <w:szCs w:val="28"/>
              <w:lang w:val="en-AU"/>
            </w:rPr>
          </w:pPr>
          <w:r w:rsidRPr="00D46C20">
            <w:rPr>
              <w:b/>
              <w:sz w:val="28"/>
              <w:szCs w:val="28"/>
              <w:lang w:val="en-AU"/>
            </w:rPr>
            <w:t>New Holiday Destinations</w:t>
          </w:r>
        </w:p>
        <w:p w:rsidR="000428C2" w:rsidRPr="00EA35F0" w:rsidRDefault="000428C2" w:rsidP="00D46C20">
          <w:pPr>
            <w:rPr>
              <w:sz w:val="32"/>
              <w:szCs w:val="26"/>
              <w:lang w:val="en-AU"/>
            </w:rPr>
          </w:pPr>
          <w:r w:rsidRPr="00EA35F0">
            <w:rPr>
              <w:lang w:val="en-AU"/>
            </w:rPr>
            <w:t>Six times the size of Great Britain, with a population similar to that of Newcastle, New South Wales, and boasting the famous Red Centre and the world’s largest monolith, the Northern Territory abounds with staggering statistics.</w:t>
          </w:r>
          <w:r w:rsidRPr="00EA35F0">
            <w:rPr>
              <w:sz w:val="32"/>
              <w:szCs w:val="26"/>
              <w:lang w:val="en-AU"/>
            </w:rPr>
            <w:t xml:space="preserve">  </w:t>
          </w:r>
          <w:r w:rsidRPr="00EA35F0">
            <w:rPr>
              <w:sz w:val="32"/>
              <w:szCs w:val="26"/>
              <w:lang w:val="en-AU"/>
            </w:rPr>
            <w:br/>
          </w:r>
        </w:p>
        <w:p w:rsidR="000428C2" w:rsidRPr="00EA35F0" w:rsidRDefault="000428C2">
          <w:pPr>
            <w:pStyle w:val="NoSpacing"/>
            <w:rPr>
              <w:rFonts w:asciiTheme="majorHAnsi" w:hAnsiTheme="majorHAnsi"/>
              <w:i/>
              <w:color w:val="775F55" w:themeColor="text2"/>
              <w:sz w:val="26"/>
              <w:szCs w:val="26"/>
              <w:lang w:val="en-AU"/>
            </w:rPr>
          </w:pPr>
        </w:p>
        <w:p w:rsidR="00702F0F" w:rsidRPr="00EA35F0" w:rsidRDefault="00902ADC">
          <w:pPr>
            <w:spacing w:after="200" w:line="276" w:lineRule="auto"/>
            <w:rPr>
              <w:color w:val="EBDDC3" w:themeColor="background2"/>
              <w:lang w:val="en-AU"/>
            </w:rPr>
          </w:pPr>
          <w:r w:rsidRPr="00EA35F0">
            <w:rPr>
              <w:color w:val="EBDDC3" w:themeColor="background2"/>
              <w:lang w:val="en-AU"/>
            </w:rPr>
            <w:br w:type="page"/>
          </w:r>
        </w:p>
      </w:sdtContent>
    </w:sdt>
    <w:p w:rsidR="00702F0F" w:rsidRPr="00EA35F0" w:rsidRDefault="00530849" w:rsidP="00AA1C1D">
      <w:pPr>
        <w:pStyle w:val="Title"/>
        <w:rPr>
          <w:lang w:val="en-AU"/>
        </w:rPr>
      </w:pPr>
      <w:r w:rsidRPr="00EA35F0">
        <w:rPr>
          <w:lang w:val="en-AU"/>
        </w:rPr>
        <w:lastRenderedPageBreak/>
        <w:t>NT Report</w:t>
      </w:r>
    </w:p>
    <w:p w:rsidR="00AA1C1D" w:rsidRPr="00EA35F0" w:rsidRDefault="00E16F6C" w:rsidP="00D46C20">
      <w:pPr>
        <w:ind w:right="3657"/>
        <w:rPr>
          <w:lang w:val="en-AU"/>
        </w:rPr>
      </w:pPr>
      <w:r w:rsidRPr="00EA35F0">
        <w:rPr>
          <w:noProof/>
          <w:lang w:val="en-AU" w:eastAsia="en-AU"/>
        </w:rPr>
        <w:drawing>
          <wp:anchor distT="0" distB="0" distL="114300" distR="114300" simplePos="0" relativeHeight="251658240" behindDoc="1" locked="0" layoutInCell="1" allowOverlap="1">
            <wp:simplePos x="0" y="0"/>
            <wp:positionH relativeFrom="column">
              <wp:posOffset>4040505</wp:posOffset>
            </wp:positionH>
            <wp:positionV relativeFrom="paragraph">
              <wp:posOffset>8255</wp:posOffset>
            </wp:positionV>
            <wp:extent cx="2018030" cy="2131695"/>
            <wp:effectExtent l="19050" t="0" r="1270" b="0"/>
            <wp:wrapNone/>
            <wp:docPr id="2" name="Picture 1" descr="http://tbn0.google.com/images?q=tbn:zZDyEEXX8NaLgM:http://www.zetleins.onau.net/photos/ulur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tbn0.google.com/images?q=tbn:zZDyEEXX8NaLgM:http://www.zetleins.onau.net/photos/uluru.JPG">
                      <a:hlinkClick r:id="rId10"/>
                    </pic:cNvPr>
                    <pic:cNvPicPr>
                      <a:picLocks noChangeAspect="1" noChangeArrowheads="1"/>
                    </pic:cNvPicPr>
                  </pic:nvPicPr>
                  <pic:blipFill>
                    <a:blip r:embed="rId11"/>
                    <a:srcRect/>
                    <a:stretch>
                      <a:fillRect/>
                    </a:stretch>
                  </pic:blipFill>
                  <pic:spPr bwMode="auto">
                    <a:xfrm>
                      <a:off x="0" y="0"/>
                      <a:ext cx="2018030" cy="2131695"/>
                    </a:xfrm>
                    <a:prstGeom prst="rect">
                      <a:avLst/>
                    </a:prstGeom>
                    <a:noFill/>
                    <a:ln w="9525">
                      <a:noFill/>
                      <a:miter lim="800000"/>
                      <a:headEnd/>
                      <a:tailEnd/>
                    </a:ln>
                  </pic:spPr>
                </pic:pic>
              </a:graphicData>
            </a:graphic>
          </wp:anchor>
        </w:drawing>
      </w:r>
      <w:r w:rsidR="00AA1C1D" w:rsidRPr="00EA35F0">
        <w:rPr>
          <w:lang w:val="en-AU"/>
        </w:rPr>
        <w:t>From Kakadu to Uluru, in the Northern Territory there is always plenty to see and do.  Experience the unique lifestyle of Australia's northern most Capital Darwin and visit world heritage listed Kakadu National Park in the Top End.  See the spectacular Katherine Gorge with walls more than 70m high.</w:t>
      </w:r>
    </w:p>
    <w:p w:rsidR="00AA1C1D" w:rsidRPr="00EA35F0" w:rsidRDefault="00AA1C1D" w:rsidP="00D46C20">
      <w:pPr>
        <w:ind w:right="3657"/>
        <w:rPr>
          <w:lang w:val="en-AU"/>
        </w:rPr>
      </w:pPr>
      <w:r w:rsidRPr="00EA35F0">
        <w:rPr>
          <w:lang w:val="en-AU"/>
        </w:rPr>
        <w:br/>
        <w:t>The Territory is Australian outback at it's most memorable. Climb Ayers Rock in the Red Centre shoot a roll at Devils Marbles or have a dance with the locals in a corroboree whilst enjoying a succulent witchetty grub entree, the scope for adventure in this area is as limitless as the dreamtime.</w:t>
      </w:r>
    </w:p>
    <w:p w:rsidR="00AA1C1D" w:rsidRPr="00EA35F0" w:rsidRDefault="00AA1C1D" w:rsidP="00AA1C1D">
      <w:pPr>
        <w:pStyle w:val="Title"/>
        <w:rPr>
          <w:rFonts w:ascii="Tw Cen MT" w:eastAsia="Tw Cen MT" w:hAnsi="Tw Cen MT"/>
          <w:color w:val="775F55"/>
          <w:lang w:val="en-AU"/>
        </w:rPr>
      </w:pPr>
      <w:r w:rsidRPr="00EA35F0">
        <w:rPr>
          <w:rFonts w:ascii="Tw Cen MT" w:eastAsia="Tw Cen MT" w:hAnsi="Tw Cen MT"/>
          <w:color w:val="775F55"/>
          <w:lang w:val="en-AU"/>
        </w:rPr>
        <w:t>Northern Territory &amp; Darwin</w:t>
      </w:r>
    </w:p>
    <w:p w:rsidR="00AA1C1D" w:rsidRPr="00EA35F0" w:rsidRDefault="00AA1C1D" w:rsidP="00AA1C1D">
      <w:pPr>
        <w:numPr>
          <w:ilvl w:val="0"/>
          <w:numId w:val="18"/>
        </w:numPr>
        <w:tabs>
          <w:tab w:val="clear" w:pos="720"/>
          <w:tab w:val="num" w:pos="363"/>
        </w:tabs>
        <w:spacing w:before="100" w:beforeAutospacing="1" w:after="120" w:line="240" w:lineRule="auto"/>
        <w:ind w:left="357" w:hanging="357"/>
        <w:rPr>
          <w:rFonts w:ascii="Tw Cen MT" w:eastAsia="Tw Cen MT" w:hAnsi="Tw Cen MT"/>
          <w:lang w:val="en-AU"/>
        </w:rPr>
      </w:pPr>
      <w:r w:rsidRPr="00EA35F0">
        <w:rPr>
          <w:rFonts w:ascii="Tw Cen MT" w:eastAsia="Tw Cen MT" w:hAnsi="Tw Cen MT"/>
          <w:lang w:val="en-AU"/>
        </w:rPr>
        <w:t>The Northern Territory is best known for its Aboriginal rock and cave art as well as legends of the dreamtime.</w:t>
      </w:r>
    </w:p>
    <w:p w:rsidR="00AA1C1D" w:rsidRPr="00EA35F0" w:rsidRDefault="00AA1C1D" w:rsidP="00AA1C1D">
      <w:pPr>
        <w:numPr>
          <w:ilvl w:val="0"/>
          <w:numId w:val="18"/>
        </w:numPr>
        <w:tabs>
          <w:tab w:val="clear" w:pos="720"/>
          <w:tab w:val="num" w:pos="363"/>
        </w:tabs>
        <w:spacing w:before="100" w:beforeAutospacing="1" w:after="120" w:line="240" w:lineRule="auto"/>
        <w:ind w:left="357" w:hanging="357"/>
        <w:rPr>
          <w:rFonts w:ascii="Tw Cen MT" w:eastAsia="Tw Cen MT" w:hAnsi="Tw Cen MT"/>
          <w:lang w:val="en-AU"/>
        </w:rPr>
      </w:pPr>
      <w:r w:rsidRPr="00EA35F0">
        <w:rPr>
          <w:rFonts w:ascii="Tw Cen MT" w:eastAsia="Tw Cen MT" w:hAnsi="Tw Cen MT"/>
          <w:lang w:val="en-AU"/>
        </w:rPr>
        <w:t>Sights include Kakadu National Park, Ayers Rock at Yalara, the Olgas, the MacDonnell Ranges and the Katherine Gorge.</w:t>
      </w:r>
    </w:p>
    <w:p w:rsidR="00AA1C1D" w:rsidRPr="00EA35F0" w:rsidRDefault="00AA1C1D" w:rsidP="00AA1C1D">
      <w:pPr>
        <w:numPr>
          <w:ilvl w:val="0"/>
          <w:numId w:val="18"/>
        </w:numPr>
        <w:tabs>
          <w:tab w:val="clear" w:pos="720"/>
          <w:tab w:val="num" w:pos="363"/>
        </w:tabs>
        <w:spacing w:before="100" w:beforeAutospacing="1" w:after="120" w:line="240" w:lineRule="auto"/>
        <w:ind w:left="357" w:hanging="357"/>
        <w:rPr>
          <w:rFonts w:ascii="Tw Cen MT" w:eastAsia="Tw Cen MT" w:hAnsi="Tw Cen MT"/>
          <w:lang w:val="en-AU"/>
        </w:rPr>
      </w:pPr>
      <w:r w:rsidRPr="00EA35F0">
        <w:rPr>
          <w:rFonts w:ascii="Tw Cen MT" w:eastAsia="Tw Cen MT" w:hAnsi="Tw Cen MT"/>
          <w:lang w:val="en-AU"/>
        </w:rPr>
        <w:t>The capital city, Darwin, was nearly destroyed in 1974 by Cyclone Tracy and has been rebuilt into a bigger and better city.</w:t>
      </w:r>
    </w:p>
    <w:p w:rsidR="00AA1C1D" w:rsidRPr="00EA35F0" w:rsidRDefault="00AA1C1D" w:rsidP="00AA1C1D">
      <w:pPr>
        <w:numPr>
          <w:ilvl w:val="0"/>
          <w:numId w:val="18"/>
        </w:numPr>
        <w:tabs>
          <w:tab w:val="clear" w:pos="720"/>
          <w:tab w:val="num" w:pos="363"/>
        </w:tabs>
        <w:spacing w:before="100" w:beforeAutospacing="1" w:after="120" w:line="240" w:lineRule="auto"/>
        <w:ind w:left="357" w:hanging="357"/>
        <w:rPr>
          <w:lang w:val="en-AU"/>
        </w:rPr>
      </w:pPr>
      <w:r w:rsidRPr="00EA35F0">
        <w:rPr>
          <w:rFonts w:ascii="Tw Cen MT" w:eastAsia="Tw Cen MT" w:hAnsi="Tw Cen MT"/>
          <w:lang w:val="en-AU"/>
        </w:rPr>
        <w:t xml:space="preserve">Casual dress abounds throughout the territory and at Best Western's four properties. </w:t>
      </w:r>
    </w:p>
    <w:p w:rsidR="00AA1C1D" w:rsidRPr="00EA35F0" w:rsidRDefault="00AA1C1D" w:rsidP="00AA1C1D">
      <w:pPr>
        <w:rPr>
          <w:rFonts w:ascii="Tw Cen MT" w:eastAsia="Tw Cen MT" w:hAnsi="Tw Cen MT"/>
          <w:lang w:val="en-AU"/>
        </w:rPr>
      </w:pPr>
    </w:p>
    <w:p w:rsidR="00AA1C1D" w:rsidRPr="00D46C20" w:rsidRDefault="00AA1C1D" w:rsidP="00D46C20">
      <w:pPr>
        <w:pStyle w:val="Subtitle"/>
      </w:pPr>
      <w:r w:rsidRPr="00D46C20">
        <w:t>Darwin</w:t>
      </w:r>
    </w:p>
    <w:p w:rsidR="00AA1C1D" w:rsidRPr="00D46C20" w:rsidRDefault="00AA1C1D" w:rsidP="00D46C20">
      <w:pPr>
        <w:rPr>
          <w:lang w:val="en-AU"/>
        </w:rPr>
      </w:pPr>
      <w:r w:rsidRPr="00D46C20">
        <w:rPr>
          <w:lang w:val="en-AU"/>
        </w:rPr>
        <w:t>Darwin is the bustling tropical capital of the Northern Territory. The city clusters around the beaches of one of Australia's finest harbour Darwin Harbour, the playground of dolphins sea snakes, turtles and cruising yachts.</w:t>
      </w:r>
    </w:p>
    <w:p w:rsidR="00AA1C1D" w:rsidRPr="00D46C20" w:rsidRDefault="00AA1C1D" w:rsidP="00BD6DB5">
      <w:pPr>
        <w:rPr>
          <w:lang w:val="en-AU"/>
        </w:rPr>
      </w:pPr>
      <w:r w:rsidRPr="00D46C20">
        <w:rPr>
          <w:lang w:val="en-AU"/>
        </w:rPr>
        <w:t>Visitors to Darwin enjoy a relaxed, tropical lifestyle, with wonderful sunsets, city street shaded by palms, bamboo, mango trees and masses of flowering tropical shrubs like the fragrant frangipani and the iridescent blooms of the bougainvillea.</w:t>
      </w:r>
    </w:p>
    <w:p w:rsidR="00AA1C1D" w:rsidRPr="00D46C20" w:rsidRDefault="00AA1C1D" w:rsidP="00D46C20">
      <w:pPr>
        <w:pStyle w:val="Subtitle"/>
      </w:pPr>
      <w:r w:rsidRPr="00D46C20">
        <w:t>Katherine Region</w:t>
      </w:r>
    </w:p>
    <w:p w:rsidR="00AA1C1D" w:rsidRPr="00D46C20" w:rsidRDefault="00AA1C1D" w:rsidP="00D46C20">
      <w:pPr>
        <w:rPr>
          <w:lang w:val="en-AU"/>
        </w:rPr>
      </w:pPr>
      <w:r w:rsidRPr="00D46C20">
        <w:rPr>
          <w:lang w:val="en-AU"/>
        </w:rPr>
        <w:t>The saying 'Never Never' comes from the local belief that those who live in and love this country can 'never never' leave it. It was immortalised in the book "We of the Never Never" by Jeannie Gunn.The Katherine Gorge is one of the most spectacular areas in the country, winding 12 km with walls more than 70m high.</w:t>
      </w:r>
    </w:p>
    <w:p w:rsidR="00AA1C1D" w:rsidRPr="00D46C20" w:rsidRDefault="00AA1C1D" w:rsidP="00D46C20">
      <w:pPr>
        <w:pStyle w:val="Subtitle"/>
      </w:pPr>
      <w:r w:rsidRPr="00D46C20">
        <w:t>Tennant Creek Region</w:t>
      </w:r>
    </w:p>
    <w:p w:rsidR="00702F0F" w:rsidRPr="00D46C20" w:rsidRDefault="00AA1C1D" w:rsidP="00D46C20">
      <w:pPr>
        <w:rPr>
          <w:lang w:val="en-AU"/>
        </w:rPr>
      </w:pPr>
      <w:r w:rsidRPr="00D46C20">
        <w:rPr>
          <w:lang w:val="en-AU"/>
        </w:rPr>
        <w:t xml:space="preserve">Tennant Creek, the regional centre for the Barkly Tablelands, is a comfortable day's drive from Alice Springs, Katherine or Mount Isa. Situated in the third-richest goldfield of Australia, with a population of 3,500, the town has modern amenities and services. 100km to the south lie the mythical Devils Marbles. </w:t>
      </w:r>
    </w:p>
    <w:sectPr w:rsidR="00702F0F" w:rsidRPr="00D46C20" w:rsidSect="00AA1C1D">
      <w:headerReference w:type="even" r:id="rId12"/>
      <w:headerReference w:type="default" r:id="rId13"/>
      <w:footerReference w:type="even" r:id="rId14"/>
      <w:footerReference w:type="default" r:id="rId15"/>
      <w:pgSz w:w="11907" w:h="16840" w:code="9"/>
      <w:pgMar w:top="1077" w:right="1077" w:bottom="709" w:left="1077" w:header="720" w:footer="720" w:gutter="0"/>
      <w:pgNumType w:start="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B6B4E" w:rsidRDefault="00EB6B4E">
      <w:pPr>
        <w:spacing w:after="0" w:line="240" w:lineRule="auto"/>
      </w:pPr>
      <w:r>
        <w:separator/>
      </w:r>
    </w:p>
  </w:endnote>
  <w:endnote w:type="continuationSeparator" w:id="1">
    <w:p w:rsidR="00EB6B4E" w:rsidRDefault="00EB6B4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w Cen MT">
    <w:panose1 w:val="020B0602020104020603"/>
    <w:charset w:val="00"/>
    <w:family w:val="swiss"/>
    <w:pitch w:val="variable"/>
    <w:sig w:usb0="00000007" w:usb1="00000000" w:usb2="00000000" w:usb3="00000000" w:csb0="00000003" w:csb1="00000000"/>
  </w:font>
  <w:font w:name="Tahoma">
    <w:panose1 w:val="020B0604030504040204"/>
    <w:charset w:val="00"/>
    <w:family w:val="swiss"/>
    <w:pitch w:val="variable"/>
    <w:sig w:usb0="E1002A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2F0F" w:rsidRDefault="00702F0F">
    <w:pPr>
      <w:pStyle w:val="Footer"/>
    </w:pPr>
  </w:p>
  <w:p w:rsidR="00702F0F" w:rsidRDefault="00902ADC">
    <w:pPr>
      <w:pStyle w:val="FooterEven"/>
    </w:pPr>
    <w:r>
      <w:t xml:space="preserve">Page </w:t>
    </w:r>
    <w:fldSimple w:instr=" PAGE   \* MERGEFORMAT ">
      <w:r>
        <w:rPr>
          <w:noProof/>
          <w:sz w:val="24"/>
          <w:szCs w:val="24"/>
        </w:rPr>
        <w:t>2</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2F0F" w:rsidRDefault="00902ADC">
    <w:pPr>
      <w:pStyle w:val="FooterOdd"/>
    </w:pPr>
    <w:r>
      <w:t xml:space="preserve">Page </w:t>
    </w:r>
    <w:fldSimple w:instr=" PAGE   \* MERGEFORMAT ">
      <w:r w:rsidR="00BD6DB5" w:rsidRPr="00BD6DB5">
        <w:rPr>
          <w:noProof/>
          <w:sz w:val="24"/>
          <w:szCs w:val="24"/>
        </w:rPr>
        <w:t>1</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B6B4E" w:rsidRDefault="00EB6B4E">
      <w:pPr>
        <w:spacing w:after="0" w:line="240" w:lineRule="auto"/>
      </w:pPr>
      <w:r>
        <w:separator/>
      </w:r>
    </w:p>
  </w:footnote>
  <w:footnote w:type="continuationSeparator" w:id="1">
    <w:p w:rsidR="00EB6B4E" w:rsidRDefault="00EB6B4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2F0F" w:rsidRDefault="00A335EC">
    <w:pPr>
      <w:pStyle w:val="HeaderEven"/>
    </w:pPr>
    <w:sdt>
      <w:sdtPr>
        <w:alias w:val="Title"/>
        <w:id w:val="540890930"/>
        <w:dataBinding w:prefixMappings="xmlns:ns0='http://schemas.openxmlformats.org/package/2006/metadata/core-properties' xmlns:ns1='http://purl.org/dc/elements/1.1/'" w:xpath="/ns0:coreProperties[1]/ns1:title[1]" w:storeItemID="{6C3C8BC8-F283-45AE-878A-BAB7291924A1}"/>
        <w:text/>
      </w:sdtPr>
      <w:sdtContent>
        <w:r w:rsidR="00530849">
          <w:rPr>
            <w:lang w:val="en-AU"/>
          </w:rPr>
          <w:t>NT Report</w:t>
        </w:r>
      </w:sdtContent>
    </w:sdt>
  </w:p>
  <w:p w:rsidR="00702F0F" w:rsidRDefault="00702F0F">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2F0F" w:rsidRDefault="00A335EC">
    <w:pPr>
      <w:pStyle w:val="HeaderOdd"/>
    </w:pPr>
    <w:sdt>
      <w:sdtPr>
        <w:alias w:val="Title"/>
        <w:id w:val="540932446"/>
        <w:dataBinding w:prefixMappings="xmlns:ns0='http://schemas.openxmlformats.org/package/2006/metadata/core-properties' xmlns:ns1='http://purl.org/dc/elements/1.1/'" w:xpath="/ns0:coreProperties[1]/ns1:title[1]" w:storeItemID="{6C3C8BC8-F283-45AE-878A-BAB7291924A1}"/>
        <w:text/>
      </w:sdtPr>
      <w:sdtContent>
        <w:r w:rsidR="00530849">
          <w:rPr>
            <w:lang w:val="en-AU"/>
          </w:rPr>
          <w:t>NT Report</w:t>
        </w:r>
      </w:sdtContent>
    </w:sdt>
  </w:p>
  <w:p w:rsidR="00702F0F" w:rsidRDefault="00702F0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0"/>
    <w:multiLevelType w:val="singleLevel"/>
    <w:tmpl w:val="DB96C0E0"/>
    <w:lvl w:ilvl="0">
      <w:start w:val="1"/>
      <w:numFmt w:val="bullet"/>
      <w:pStyle w:val="ListBullet5"/>
      <w:lvlText w:val=""/>
      <w:lvlJc w:val="left"/>
      <w:pPr>
        <w:ind w:left="1584" w:hanging="360"/>
      </w:pPr>
      <w:rPr>
        <w:rFonts w:ascii="Wingdings" w:hAnsi="Wingdings" w:cs="Wingdings" w:hint="default"/>
      </w:rPr>
    </w:lvl>
  </w:abstractNum>
  <w:abstractNum w:abstractNumId="1">
    <w:nsid w:val="FFFFFF81"/>
    <w:multiLevelType w:val="singleLevel"/>
    <w:tmpl w:val="E806DD90"/>
    <w:lvl w:ilvl="0">
      <w:start w:val="1"/>
      <w:numFmt w:val="bullet"/>
      <w:pStyle w:val="ListBullet4"/>
      <w:lvlText w:val=""/>
      <w:lvlJc w:val="left"/>
      <w:pPr>
        <w:ind w:left="1440" w:hanging="360"/>
      </w:pPr>
      <w:rPr>
        <w:rFonts w:ascii="Wingdings" w:hAnsi="Wingdings" w:cs="Wingdings" w:hint="default"/>
      </w:rPr>
    </w:lvl>
  </w:abstractNum>
  <w:abstractNum w:abstractNumId="2">
    <w:nsid w:val="FFFFFF82"/>
    <w:multiLevelType w:val="singleLevel"/>
    <w:tmpl w:val="016CFCA8"/>
    <w:lvl w:ilvl="0">
      <w:start w:val="1"/>
      <w:numFmt w:val="bullet"/>
      <w:pStyle w:val="ListBullet3"/>
      <w:lvlText w:val=""/>
      <w:lvlJc w:val="left"/>
      <w:pPr>
        <w:ind w:left="864" w:hanging="360"/>
      </w:pPr>
      <w:rPr>
        <w:rFonts w:ascii="Wingdings" w:hAnsi="Wingdings" w:cs="Wingdings" w:hint="default"/>
      </w:rPr>
    </w:lvl>
  </w:abstractNum>
  <w:abstractNum w:abstractNumId="3">
    <w:nsid w:val="FFFFFF83"/>
    <w:multiLevelType w:val="singleLevel"/>
    <w:tmpl w:val="9356F1FA"/>
    <w:lvl w:ilvl="0">
      <w:start w:val="1"/>
      <w:numFmt w:val="bullet"/>
      <w:pStyle w:val="ListBullet2"/>
      <w:lvlText w:val=""/>
      <w:lvlJc w:val="left"/>
      <w:pPr>
        <w:ind w:left="720" w:hanging="360"/>
      </w:pPr>
      <w:rPr>
        <w:rFonts w:ascii="Wingdings 2" w:hAnsi="Wingdings 2" w:hint="default"/>
      </w:rPr>
    </w:lvl>
  </w:abstractNum>
  <w:abstractNum w:abstractNumId="4">
    <w:nsid w:val="FFFFFF89"/>
    <w:multiLevelType w:val="singleLevel"/>
    <w:tmpl w:val="90B0502C"/>
    <w:lvl w:ilvl="0">
      <w:start w:val="1"/>
      <w:numFmt w:val="bullet"/>
      <w:lvlText w:val=""/>
      <w:lvlJc w:val="left"/>
      <w:pPr>
        <w:tabs>
          <w:tab w:val="num" w:pos="360"/>
        </w:tabs>
        <w:ind w:left="360" w:hanging="360"/>
      </w:pPr>
      <w:rPr>
        <w:rFonts w:ascii="Symbol" w:hAnsi="Symbol" w:hint="default"/>
      </w:rPr>
    </w:lvl>
  </w:abstractNum>
  <w:abstractNum w:abstractNumId="5">
    <w:nsid w:val="24230120"/>
    <w:multiLevelType w:val="hybridMultilevel"/>
    <w:tmpl w:val="8F1E1D66"/>
    <w:lvl w:ilvl="0" w:tplc="34D8C4F4">
      <w:start w:val="1"/>
      <w:numFmt w:val="bullet"/>
      <w:lvlText w:val=""/>
      <w:lvlJc w:val="left"/>
      <w:pPr>
        <w:tabs>
          <w:tab w:val="num" w:pos="720"/>
        </w:tabs>
        <w:ind w:left="720" w:hanging="360"/>
      </w:pPr>
      <w:rPr>
        <w:rFonts w:ascii="Symbol" w:hAnsi="Symbol" w:hint="default"/>
        <w:sz w:val="20"/>
      </w:rPr>
    </w:lvl>
    <w:lvl w:ilvl="1" w:tplc="4D5061CC" w:tentative="1">
      <w:start w:val="1"/>
      <w:numFmt w:val="bullet"/>
      <w:lvlText w:val="o"/>
      <w:lvlJc w:val="left"/>
      <w:pPr>
        <w:tabs>
          <w:tab w:val="num" w:pos="1440"/>
        </w:tabs>
        <w:ind w:left="1440" w:hanging="360"/>
      </w:pPr>
      <w:rPr>
        <w:rFonts w:ascii="Courier New" w:hAnsi="Courier New" w:hint="default"/>
        <w:sz w:val="20"/>
      </w:rPr>
    </w:lvl>
    <w:lvl w:ilvl="2" w:tplc="50EA8CF6" w:tentative="1">
      <w:start w:val="1"/>
      <w:numFmt w:val="bullet"/>
      <w:lvlText w:val=""/>
      <w:lvlJc w:val="left"/>
      <w:pPr>
        <w:tabs>
          <w:tab w:val="num" w:pos="2160"/>
        </w:tabs>
        <w:ind w:left="2160" w:hanging="360"/>
      </w:pPr>
      <w:rPr>
        <w:rFonts w:ascii="Wingdings" w:hAnsi="Wingdings" w:hint="default"/>
        <w:sz w:val="20"/>
      </w:rPr>
    </w:lvl>
    <w:lvl w:ilvl="3" w:tplc="331E536C" w:tentative="1">
      <w:start w:val="1"/>
      <w:numFmt w:val="bullet"/>
      <w:lvlText w:val=""/>
      <w:lvlJc w:val="left"/>
      <w:pPr>
        <w:tabs>
          <w:tab w:val="num" w:pos="2880"/>
        </w:tabs>
        <w:ind w:left="2880" w:hanging="360"/>
      </w:pPr>
      <w:rPr>
        <w:rFonts w:ascii="Wingdings" w:hAnsi="Wingdings" w:hint="default"/>
        <w:sz w:val="20"/>
      </w:rPr>
    </w:lvl>
    <w:lvl w:ilvl="4" w:tplc="CB0C07E6" w:tentative="1">
      <w:start w:val="1"/>
      <w:numFmt w:val="bullet"/>
      <w:lvlText w:val=""/>
      <w:lvlJc w:val="left"/>
      <w:pPr>
        <w:tabs>
          <w:tab w:val="num" w:pos="3600"/>
        </w:tabs>
        <w:ind w:left="3600" w:hanging="360"/>
      </w:pPr>
      <w:rPr>
        <w:rFonts w:ascii="Wingdings" w:hAnsi="Wingdings" w:hint="default"/>
        <w:sz w:val="20"/>
      </w:rPr>
    </w:lvl>
    <w:lvl w:ilvl="5" w:tplc="52A84FFA" w:tentative="1">
      <w:start w:val="1"/>
      <w:numFmt w:val="bullet"/>
      <w:lvlText w:val=""/>
      <w:lvlJc w:val="left"/>
      <w:pPr>
        <w:tabs>
          <w:tab w:val="num" w:pos="4320"/>
        </w:tabs>
        <w:ind w:left="4320" w:hanging="360"/>
      </w:pPr>
      <w:rPr>
        <w:rFonts w:ascii="Wingdings" w:hAnsi="Wingdings" w:hint="default"/>
        <w:sz w:val="20"/>
      </w:rPr>
    </w:lvl>
    <w:lvl w:ilvl="6" w:tplc="7A2093B8" w:tentative="1">
      <w:start w:val="1"/>
      <w:numFmt w:val="bullet"/>
      <w:lvlText w:val=""/>
      <w:lvlJc w:val="left"/>
      <w:pPr>
        <w:tabs>
          <w:tab w:val="num" w:pos="5040"/>
        </w:tabs>
        <w:ind w:left="5040" w:hanging="360"/>
      </w:pPr>
      <w:rPr>
        <w:rFonts w:ascii="Wingdings" w:hAnsi="Wingdings" w:hint="default"/>
        <w:sz w:val="20"/>
      </w:rPr>
    </w:lvl>
    <w:lvl w:ilvl="7" w:tplc="A79ECB56" w:tentative="1">
      <w:start w:val="1"/>
      <w:numFmt w:val="bullet"/>
      <w:lvlText w:val=""/>
      <w:lvlJc w:val="left"/>
      <w:pPr>
        <w:tabs>
          <w:tab w:val="num" w:pos="5760"/>
        </w:tabs>
        <w:ind w:left="5760" w:hanging="360"/>
      </w:pPr>
      <w:rPr>
        <w:rFonts w:ascii="Wingdings" w:hAnsi="Wingdings" w:hint="default"/>
        <w:sz w:val="20"/>
      </w:rPr>
    </w:lvl>
    <w:lvl w:ilvl="8" w:tplc="51047BAA" w:tentative="1">
      <w:start w:val="1"/>
      <w:numFmt w:val="bullet"/>
      <w:lvlText w:val=""/>
      <w:lvlJc w:val="left"/>
      <w:pPr>
        <w:tabs>
          <w:tab w:val="num" w:pos="6480"/>
        </w:tabs>
        <w:ind w:left="6480" w:hanging="360"/>
      </w:pPr>
      <w:rPr>
        <w:rFonts w:ascii="Wingdings" w:hAnsi="Wingdings" w:hint="default"/>
        <w:sz w:val="20"/>
      </w:rPr>
    </w:lvl>
  </w:abstractNum>
  <w:abstractNum w:abstractNumId="6">
    <w:nsid w:val="2AB17A9B"/>
    <w:multiLevelType w:val="multilevel"/>
    <w:tmpl w:val="0409001D"/>
    <w:styleLink w:val="MedianListStyle"/>
    <w:lvl w:ilvl="0">
      <w:start w:val="1"/>
      <w:numFmt w:val="bullet"/>
      <w:lvlText w:val=""/>
      <w:lvlJc w:val="left"/>
      <w:pPr>
        <w:ind w:left="360" w:hanging="360"/>
      </w:pPr>
      <w:rPr>
        <w:rFonts w:ascii="Wingdings 2" w:hAnsi="Wingdings 2" w:hint="default"/>
        <w:color w:val="DD8047" w:themeColor="accent2"/>
        <w:sz w:val="23"/>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nsid w:val="2C880799"/>
    <w:multiLevelType w:val="hybridMultilevel"/>
    <w:tmpl w:val="B7F49C8A"/>
    <w:lvl w:ilvl="0" w:tplc="557000B0">
      <w:start w:val="1"/>
      <w:numFmt w:val="bullet"/>
      <w:pStyle w:val="ListBullet"/>
      <w:lvlText w:val=""/>
      <w:lvlJc w:val="left"/>
      <w:pPr>
        <w:ind w:left="360" w:hanging="360"/>
      </w:pPr>
      <w:rPr>
        <w:rFonts w:ascii="Wingdings 2" w:hAnsi="Wingdings 2"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num w:numId="1">
    <w:abstractNumId w:val="4"/>
  </w:num>
  <w:num w:numId="2">
    <w:abstractNumId w:val="7"/>
  </w:num>
  <w:num w:numId="3">
    <w:abstractNumId w:val="3"/>
  </w:num>
  <w:num w:numId="4">
    <w:abstractNumId w:val="3"/>
  </w:num>
  <w:num w:numId="5">
    <w:abstractNumId w:val="2"/>
  </w:num>
  <w:num w:numId="6">
    <w:abstractNumId w:val="2"/>
  </w:num>
  <w:num w:numId="7">
    <w:abstractNumId w:val="1"/>
  </w:num>
  <w:num w:numId="8">
    <w:abstractNumId w:val="1"/>
  </w:num>
  <w:num w:numId="9">
    <w:abstractNumId w:val="0"/>
  </w:num>
  <w:num w:numId="10">
    <w:abstractNumId w:val="0"/>
  </w:num>
  <w:num w:numId="11">
    <w:abstractNumId w:val="6"/>
  </w:num>
  <w:num w:numId="12">
    <w:abstractNumId w:val="7"/>
  </w:num>
  <w:num w:numId="13">
    <w:abstractNumId w:val="3"/>
  </w:num>
  <w:num w:numId="14">
    <w:abstractNumId w:val="2"/>
  </w:num>
  <w:num w:numId="15">
    <w:abstractNumId w:val="1"/>
  </w:num>
  <w:num w:numId="16">
    <w:abstractNumId w:val="0"/>
  </w:num>
  <w:num w:numId="17">
    <w:abstractNumId w:val="6"/>
  </w:num>
  <w:num w:numId="1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defaultTabStop w:val="720"/>
  <w:drawingGridHorizontalSpacing w:val="115"/>
  <w:displayHorizontalDrawingGridEvery w:val="2"/>
  <w:characterSpacingControl w:val="doNotCompress"/>
  <w:footnotePr>
    <w:footnote w:id="0"/>
    <w:footnote w:id="1"/>
  </w:footnotePr>
  <w:endnotePr>
    <w:endnote w:id="0"/>
    <w:endnote w:id="1"/>
  </w:endnotePr>
  <w:compat>
    <w:doNotSnapToGridInCell/>
    <w:doNotWrapTextWithPunct/>
    <w:doNotUseEastAsianBreakRules/>
    <w:growAutofit/>
  </w:compat>
  <w:rsids>
    <w:rsidRoot w:val="003968BF"/>
    <w:rsid w:val="000428C2"/>
    <w:rsid w:val="002D5EC1"/>
    <w:rsid w:val="003968BF"/>
    <w:rsid w:val="004926F0"/>
    <w:rsid w:val="00530849"/>
    <w:rsid w:val="00556EE2"/>
    <w:rsid w:val="0059608B"/>
    <w:rsid w:val="00702F0F"/>
    <w:rsid w:val="00902ADC"/>
    <w:rsid w:val="009338C7"/>
    <w:rsid w:val="00A335EC"/>
    <w:rsid w:val="00AA1C1D"/>
    <w:rsid w:val="00B22461"/>
    <w:rsid w:val="00BD6DB5"/>
    <w:rsid w:val="00C635D5"/>
    <w:rsid w:val="00CB7AC8"/>
    <w:rsid w:val="00D46C20"/>
    <w:rsid w:val="00DB2291"/>
    <w:rsid w:val="00E16F6C"/>
    <w:rsid w:val="00EA35F0"/>
    <w:rsid w:val="00EB6B4E"/>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caption" w:semiHidden="0" w:uiPriority="35" w:unhideWhenUsed="0" w:qFormat="1"/>
    <w:lsdException w:name="List Bullet" w:uiPriority="36" w:qFormat="1"/>
    <w:lsdException w:name="List Bullet 2" w:uiPriority="36" w:qFormat="1"/>
    <w:lsdException w:name="List Bullet 3" w:uiPriority="36" w:qFormat="1"/>
    <w:lsdException w:name="List Bullet 4" w:uiPriority="36" w:qFormat="1"/>
    <w:lsdException w:name="List Bullet 5" w:uiPriority="36"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1" w:unhideWhenUsed="0"/>
    <w:lsdException w:name="Placeholder Text" w:unhideWhenUsed="0"/>
    <w:lsdException w:name="No Spacing" w:semiHidden="0" w:unhideWhenUsed="0" w:qFormat="1"/>
    <w:lsdException w:name="Light Shading" w:semiHidden="0" w:uiPriority="40" w:unhideWhenUsed="0"/>
    <w:lsdException w:name="Light List" w:semiHidden="0" w:uiPriority="40" w:unhideWhenUsed="0"/>
    <w:lsdException w:name="Light Grid" w:semiHidden="0" w:uiPriority="40" w:unhideWhenUsed="0"/>
    <w:lsdException w:name="Medium Shading 1" w:semiHidden="0" w:uiPriority="40" w:unhideWhenUsed="0"/>
    <w:lsdException w:name="Medium Shading 2" w:semiHidden="0" w:uiPriority="40" w:unhideWhenUsed="0"/>
    <w:lsdException w:name="Medium List 1" w:semiHidden="0" w:uiPriority="40" w:unhideWhenUsed="0"/>
    <w:lsdException w:name="Medium List 2" w:semiHidden="0" w:uiPriority="40" w:unhideWhenUsed="0"/>
    <w:lsdException w:name="Medium Grid 1" w:semiHidden="0" w:uiPriority="40" w:unhideWhenUsed="0"/>
    <w:lsdException w:name="Medium Grid 2" w:semiHidden="0" w:uiPriority="40" w:unhideWhenUsed="0"/>
    <w:lsdException w:name="Medium Grid 3" w:semiHidden="0" w:uiPriority="40" w:unhideWhenUsed="0"/>
    <w:lsdException w:name="Dark List" w:semiHidden="0" w:uiPriority="40" w:unhideWhenUsed="0"/>
    <w:lsdException w:name="Colorful Shading" w:semiHidden="0" w:uiPriority="40" w:unhideWhenUsed="0"/>
    <w:lsdException w:name="Colorful List" w:semiHidden="0" w:uiPriority="40" w:unhideWhenUsed="0"/>
    <w:lsdException w:name="Colorful Grid" w:semiHidden="0" w:uiPriority="40" w:unhideWhenUsed="0"/>
    <w:lsdException w:name="Light Shading Accent 1" w:semiHidden="0" w:uiPriority="41" w:unhideWhenUsed="0"/>
    <w:lsdException w:name="Light List Accent 1" w:semiHidden="0" w:uiPriority="41" w:unhideWhenUsed="0"/>
    <w:lsdException w:name="Light Grid Accent 1" w:semiHidden="0" w:uiPriority="41" w:unhideWhenUsed="0"/>
    <w:lsdException w:name="Medium Shading 1 Accent 1" w:semiHidden="0" w:uiPriority="41" w:unhideWhenUsed="0"/>
    <w:lsdException w:name="Medium Shading 2 Accent 1" w:semiHidden="0" w:uiPriority="41" w:unhideWhenUsed="0"/>
    <w:lsdException w:name="Medium List 1 Accent 1" w:semiHidden="0" w:uiPriority="41"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41" w:unhideWhenUsed="0"/>
    <w:lsdException w:name="Medium Grid 1 Accent 1" w:semiHidden="0" w:uiPriority="41" w:unhideWhenUsed="0"/>
    <w:lsdException w:name="Medium Grid 2 Accent 1" w:semiHidden="0" w:uiPriority="41" w:unhideWhenUsed="0"/>
    <w:lsdException w:name="Medium Grid 3 Accent 1" w:semiHidden="0" w:uiPriority="41" w:unhideWhenUsed="0"/>
    <w:lsdException w:name="Dark List Accent 1" w:semiHidden="0" w:uiPriority="41" w:unhideWhenUsed="0"/>
    <w:lsdException w:name="Colorful Shading Accent 1" w:semiHidden="0" w:uiPriority="41" w:unhideWhenUsed="0"/>
    <w:lsdException w:name="Colorful List Accent 1" w:semiHidden="0" w:uiPriority="41" w:unhideWhenUsed="0"/>
    <w:lsdException w:name="Colorful Grid Accent 1" w:semiHidden="0" w:uiPriority="41" w:unhideWhenUsed="0"/>
    <w:lsdException w:name="Light Shading Accent 2" w:semiHidden="0" w:uiPriority="42" w:unhideWhenUsed="0"/>
    <w:lsdException w:name="Light List Accent 2" w:semiHidden="0" w:uiPriority="42" w:unhideWhenUsed="0"/>
    <w:lsdException w:name="Light Grid Accent 2" w:semiHidden="0" w:uiPriority="42" w:unhideWhenUsed="0"/>
    <w:lsdException w:name="Medium Shading 1 Accent 2" w:semiHidden="0" w:uiPriority="42" w:unhideWhenUsed="0"/>
    <w:lsdException w:name="Medium Shading 2 Accent 2" w:semiHidden="0" w:uiPriority="42" w:unhideWhenUsed="0"/>
    <w:lsdException w:name="Medium List 1 Accent 2" w:semiHidden="0" w:uiPriority="42" w:unhideWhenUsed="0"/>
    <w:lsdException w:name="Medium List 2 Accent 2" w:semiHidden="0" w:uiPriority="42" w:unhideWhenUsed="0"/>
    <w:lsdException w:name="Medium Grid 1 Accent 2" w:semiHidden="0" w:uiPriority="42" w:unhideWhenUsed="0"/>
    <w:lsdException w:name="Medium Grid 2 Accent 2" w:semiHidden="0" w:uiPriority="42" w:unhideWhenUsed="0"/>
    <w:lsdException w:name="Medium Grid 3 Accent 2" w:semiHidden="0" w:uiPriority="42" w:unhideWhenUsed="0"/>
    <w:lsdException w:name="Dark List Accent 2" w:semiHidden="0" w:uiPriority="42" w:unhideWhenUsed="0"/>
    <w:lsdException w:name="Colorful Shading Accent 2" w:semiHidden="0" w:uiPriority="42" w:unhideWhenUsed="0"/>
    <w:lsdException w:name="Colorful List Accent 2" w:semiHidden="0" w:uiPriority="42" w:unhideWhenUsed="0"/>
    <w:lsdException w:name="Colorful Grid Accent 2" w:semiHidden="0" w:uiPriority="42" w:unhideWhenUsed="0"/>
    <w:lsdException w:name="Light Shading Accent 3" w:semiHidden="0" w:uiPriority="43" w:unhideWhenUsed="0"/>
    <w:lsdException w:name="Light List Accent 3" w:semiHidden="0" w:uiPriority="43" w:unhideWhenUsed="0"/>
    <w:lsdException w:name="Light Grid Accent 3" w:semiHidden="0" w:uiPriority="43" w:unhideWhenUsed="0"/>
    <w:lsdException w:name="Medium Shading 1 Accent 3" w:semiHidden="0" w:uiPriority="43" w:unhideWhenUsed="0"/>
    <w:lsdException w:name="Medium Shading 2 Accent 3" w:semiHidden="0" w:uiPriority="43" w:unhideWhenUsed="0"/>
    <w:lsdException w:name="Medium List 1 Accent 3" w:semiHidden="0" w:uiPriority="43" w:unhideWhenUsed="0"/>
    <w:lsdException w:name="Medium List 2 Accent 3" w:semiHidden="0" w:uiPriority="43" w:unhideWhenUsed="0"/>
    <w:lsdException w:name="Medium Grid 1 Accent 3" w:semiHidden="0" w:uiPriority="43" w:unhideWhenUsed="0"/>
    <w:lsdException w:name="Medium Grid 2 Accent 3" w:semiHidden="0" w:uiPriority="43" w:unhideWhenUsed="0"/>
    <w:lsdException w:name="Medium Grid 3 Accent 3" w:semiHidden="0" w:uiPriority="43" w:unhideWhenUsed="0"/>
    <w:lsdException w:name="Dark List Accent 3" w:semiHidden="0" w:uiPriority="43" w:unhideWhenUsed="0"/>
    <w:lsdException w:name="Colorful Shading Accent 3" w:semiHidden="0" w:uiPriority="43" w:unhideWhenUsed="0"/>
    <w:lsdException w:name="Colorful List Accent 3" w:semiHidden="0" w:uiPriority="43" w:unhideWhenUsed="0"/>
    <w:lsdException w:name="Colorful Grid Accent 3" w:semiHidden="0" w:uiPriority="43" w:unhideWhenUsed="0"/>
    <w:lsdException w:name="Light Shading Accent 4" w:semiHidden="0" w:uiPriority="44" w:unhideWhenUsed="0"/>
    <w:lsdException w:name="Light List Accent 4" w:semiHidden="0" w:uiPriority="44" w:unhideWhenUsed="0"/>
    <w:lsdException w:name="Light Grid Accent 4" w:semiHidden="0" w:uiPriority="44" w:unhideWhenUsed="0"/>
    <w:lsdException w:name="Medium Shading 1 Accent 4" w:semiHidden="0" w:uiPriority="44" w:unhideWhenUsed="0"/>
    <w:lsdException w:name="Medium Shading 2 Accent 4" w:semiHidden="0" w:uiPriority="44" w:unhideWhenUsed="0"/>
    <w:lsdException w:name="Medium List 1 Accent 4" w:semiHidden="0" w:uiPriority="44" w:unhideWhenUsed="0"/>
    <w:lsdException w:name="Medium List 2 Accent 4" w:semiHidden="0" w:uiPriority="44" w:unhideWhenUsed="0"/>
    <w:lsdException w:name="Medium Grid 1 Accent 4" w:semiHidden="0" w:uiPriority="44" w:unhideWhenUsed="0"/>
    <w:lsdException w:name="Medium Grid 2 Accent 4" w:semiHidden="0" w:uiPriority="44" w:unhideWhenUsed="0"/>
    <w:lsdException w:name="Medium Grid 3 Accent 4" w:semiHidden="0" w:uiPriority="44" w:unhideWhenUsed="0"/>
    <w:lsdException w:name="Dark List Accent 4" w:semiHidden="0" w:uiPriority="44" w:unhideWhenUsed="0"/>
    <w:lsdException w:name="Colorful Shading Accent 4" w:semiHidden="0" w:uiPriority="44" w:unhideWhenUsed="0"/>
    <w:lsdException w:name="Colorful List Accent 4" w:semiHidden="0" w:uiPriority="44" w:unhideWhenUsed="0"/>
    <w:lsdException w:name="Colorful Grid Accent 4" w:semiHidden="0" w:uiPriority="44" w:unhideWhenUsed="0"/>
    <w:lsdException w:name="Light Shading Accent 5" w:semiHidden="0" w:uiPriority="45" w:unhideWhenUsed="0"/>
    <w:lsdException w:name="Light List Accent 5" w:semiHidden="0" w:uiPriority="45" w:unhideWhenUsed="0"/>
    <w:lsdException w:name="Light Grid Accent 5" w:semiHidden="0" w:uiPriority="45" w:unhideWhenUsed="0"/>
    <w:lsdException w:name="Medium Shading 1 Accent 5" w:semiHidden="0" w:uiPriority="45" w:unhideWhenUsed="0"/>
    <w:lsdException w:name="Medium Shading 2 Accent 5" w:semiHidden="0" w:uiPriority="45" w:unhideWhenUsed="0"/>
    <w:lsdException w:name="Medium List 1 Accent 5" w:semiHidden="0" w:uiPriority="45" w:unhideWhenUsed="0"/>
    <w:lsdException w:name="Medium List 2 Accent 5" w:semiHidden="0" w:uiPriority="45" w:unhideWhenUsed="0"/>
    <w:lsdException w:name="Medium Grid 1 Accent 5" w:semiHidden="0" w:uiPriority="45" w:unhideWhenUsed="0"/>
    <w:lsdException w:name="Medium Grid 2 Accent 5" w:semiHidden="0" w:uiPriority="45" w:unhideWhenUsed="0"/>
    <w:lsdException w:name="Medium Grid 3 Accent 5" w:semiHidden="0" w:uiPriority="45" w:unhideWhenUsed="0"/>
    <w:lsdException w:name="Dark List Accent 5" w:semiHidden="0" w:uiPriority="45" w:unhideWhenUsed="0"/>
    <w:lsdException w:name="Colorful Shading Accent 5" w:semiHidden="0" w:uiPriority="45" w:unhideWhenUsed="0"/>
    <w:lsdException w:name="Colorful List Accent 5" w:semiHidden="0" w:uiPriority="45" w:unhideWhenUsed="0"/>
    <w:lsdException w:name="Colorful Grid Accent 5" w:semiHidden="0" w:uiPriority="45" w:unhideWhenUsed="0"/>
    <w:lsdException w:name="Light Shading Accent 6" w:semiHidden="0" w:uiPriority="46" w:unhideWhenUsed="0"/>
    <w:lsdException w:name="Light List Accent 6" w:semiHidden="0" w:uiPriority="46" w:unhideWhenUsed="0"/>
    <w:lsdException w:name="Light Grid Accent 6" w:semiHidden="0" w:uiPriority="46" w:unhideWhenUsed="0"/>
    <w:lsdException w:name="Medium Shading 1 Accent 6" w:semiHidden="0" w:uiPriority="46" w:unhideWhenUsed="0"/>
    <w:lsdException w:name="Medium Shading 2 Accent 6" w:semiHidden="0" w:uiPriority="46" w:unhideWhenUsed="0"/>
    <w:lsdException w:name="Medium List 1 Accent 6" w:semiHidden="0" w:uiPriority="46" w:unhideWhenUsed="0"/>
    <w:lsdException w:name="Medium List 2 Accent 6" w:semiHidden="0" w:uiPriority="46" w:unhideWhenUsed="0"/>
    <w:lsdException w:name="Medium Grid 1 Accent 6" w:semiHidden="0" w:uiPriority="46" w:unhideWhenUsed="0"/>
    <w:lsdException w:name="Medium Grid 2 Accent 6" w:semiHidden="0" w:uiPriority="46" w:unhideWhenUsed="0"/>
    <w:lsdException w:name="Medium Grid 3 Accent 6" w:semiHidden="0" w:uiPriority="46" w:unhideWhenUsed="0"/>
    <w:lsdException w:name="Dark List Accent 6" w:semiHidden="0" w:uiPriority="46" w:unhideWhenUsed="0"/>
    <w:lsdException w:name="Colorful Shading Accent 6" w:semiHidden="0" w:uiPriority="46" w:unhideWhenUsed="0"/>
    <w:lsdException w:name="Colorful List Accent 6" w:semiHidden="0" w:uiPriority="46" w:unhideWhenUsed="0"/>
    <w:lsdException w:name="Colorful Grid Accent 6" w:semiHidden="0" w:uiPriority="46"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2F0F"/>
    <w:pPr>
      <w:spacing w:after="180" w:line="264" w:lineRule="auto"/>
    </w:pPr>
    <w:rPr>
      <w:rFonts w:cs="Times New Roman"/>
      <w:sz w:val="23"/>
      <w:szCs w:val="20"/>
      <w:lang w:eastAsia="ja-JP"/>
    </w:rPr>
  </w:style>
  <w:style w:type="paragraph" w:styleId="Heading1">
    <w:name w:val="heading 1"/>
    <w:basedOn w:val="Normal"/>
    <w:next w:val="Normal"/>
    <w:link w:val="Heading1Char"/>
    <w:uiPriority w:val="9"/>
    <w:unhideWhenUsed/>
    <w:qFormat/>
    <w:rsid w:val="00702F0F"/>
    <w:pPr>
      <w:spacing w:before="300" w:after="80" w:line="240" w:lineRule="auto"/>
      <w:outlineLvl w:val="0"/>
    </w:pPr>
    <w:rPr>
      <w:rFonts w:asciiTheme="majorHAnsi" w:hAnsiTheme="majorHAnsi"/>
      <w:caps/>
      <w:color w:val="775F55" w:themeColor="text2"/>
      <w:sz w:val="32"/>
      <w:szCs w:val="32"/>
    </w:rPr>
  </w:style>
  <w:style w:type="paragraph" w:styleId="Heading2">
    <w:name w:val="heading 2"/>
    <w:basedOn w:val="Normal"/>
    <w:next w:val="Normal"/>
    <w:link w:val="Heading2Char"/>
    <w:uiPriority w:val="9"/>
    <w:unhideWhenUsed/>
    <w:qFormat/>
    <w:rsid w:val="00702F0F"/>
    <w:pPr>
      <w:spacing w:before="240" w:after="80"/>
      <w:outlineLvl w:val="1"/>
    </w:pPr>
    <w:rPr>
      <w:b/>
      <w:color w:val="94B6D2" w:themeColor="accent1"/>
      <w:spacing w:val="20"/>
      <w:sz w:val="28"/>
      <w:szCs w:val="28"/>
    </w:rPr>
  </w:style>
  <w:style w:type="paragraph" w:styleId="Heading3">
    <w:name w:val="heading 3"/>
    <w:basedOn w:val="Normal"/>
    <w:next w:val="Normal"/>
    <w:link w:val="Heading3Char"/>
    <w:uiPriority w:val="9"/>
    <w:unhideWhenUsed/>
    <w:qFormat/>
    <w:rsid w:val="00702F0F"/>
    <w:pPr>
      <w:spacing w:before="240" w:after="60"/>
      <w:outlineLvl w:val="2"/>
    </w:pPr>
    <w:rPr>
      <w:b/>
      <w:color w:val="000000" w:themeColor="text1"/>
      <w:spacing w:val="10"/>
      <w:szCs w:val="24"/>
    </w:rPr>
  </w:style>
  <w:style w:type="paragraph" w:styleId="Heading4">
    <w:name w:val="heading 4"/>
    <w:basedOn w:val="Normal"/>
    <w:next w:val="Normal"/>
    <w:link w:val="Heading4Char"/>
    <w:uiPriority w:val="9"/>
    <w:semiHidden/>
    <w:unhideWhenUsed/>
    <w:qFormat/>
    <w:rsid w:val="00702F0F"/>
    <w:pPr>
      <w:spacing w:before="240" w:after="0"/>
      <w:outlineLvl w:val="3"/>
    </w:pPr>
    <w:rPr>
      <w:caps/>
      <w:spacing w:val="14"/>
      <w:sz w:val="22"/>
      <w:szCs w:val="22"/>
    </w:rPr>
  </w:style>
  <w:style w:type="paragraph" w:styleId="Heading5">
    <w:name w:val="heading 5"/>
    <w:basedOn w:val="Normal"/>
    <w:next w:val="Normal"/>
    <w:link w:val="Heading5Char"/>
    <w:uiPriority w:val="9"/>
    <w:semiHidden/>
    <w:unhideWhenUsed/>
    <w:qFormat/>
    <w:rsid w:val="00702F0F"/>
    <w:pPr>
      <w:spacing w:before="200" w:after="0"/>
      <w:outlineLvl w:val="4"/>
    </w:pPr>
    <w:rPr>
      <w:b/>
      <w:color w:val="775F55" w:themeColor="text2"/>
      <w:spacing w:val="10"/>
      <w:szCs w:val="26"/>
    </w:rPr>
  </w:style>
  <w:style w:type="paragraph" w:styleId="Heading6">
    <w:name w:val="heading 6"/>
    <w:basedOn w:val="Normal"/>
    <w:next w:val="Normal"/>
    <w:link w:val="Heading6Char"/>
    <w:uiPriority w:val="9"/>
    <w:semiHidden/>
    <w:unhideWhenUsed/>
    <w:qFormat/>
    <w:rsid w:val="00702F0F"/>
    <w:pPr>
      <w:spacing w:after="0"/>
      <w:outlineLvl w:val="5"/>
    </w:pPr>
    <w:rPr>
      <w:b/>
      <w:color w:val="DD8047" w:themeColor="accent2"/>
      <w:spacing w:val="10"/>
    </w:rPr>
  </w:style>
  <w:style w:type="paragraph" w:styleId="Heading7">
    <w:name w:val="heading 7"/>
    <w:basedOn w:val="Normal"/>
    <w:next w:val="Normal"/>
    <w:link w:val="Heading7Char"/>
    <w:uiPriority w:val="9"/>
    <w:semiHidden/>
    <w:unhideWhenUsed/>
    <w:qFormat/>
    <w:rsid w:val="00702F0F"/>
    <w:pPr>
      <w:spacing w:after="0"/>
      <w:outlineLvl w:val="6"/>
    </w:pPr>
    <w:rPr>
      <w:smallCaps/>
      <w:color w:val="000000" w:themeColor="text1"/>
      <w:spacing w:val="10"/>
    </w:rPr>
  </w:style>
  <w:style w:type="paragraph" w:styleId="Heading8">
    <w:name w:val="heading 8"/>
    <w:basedOn w:val="Normal"/>
    <w:next w:val="Normal"/>
    <w:link w:val="Heading8Char"/>
    <w:uiPriority w:val="9"/>
    <w:semiHidden/>
    <w:unhideWhenUsed/>
    <w:qFormat/>
    <w:rsid w:val="00702F0F"/>
    <w:pPr>
      <w:spacing w:after="0"/>
      <w:outlineLvl w:val="7"/>
    </w:pPr>
    <w:rPr>
      <w:b/>
      <w:i/>
      <w:color w:val="94B6D2" w:themeColor="accent1"/>
      <w:spacing w:val="10"/>
      <w:sz w:val="24"/>
    </w:rPr>
  </w:style>
  <w:style w:type="paragraph" w:styleId="Heading9">
    <w:name w:val="heading 9"/>
    <w:basedOn w:val="Normal"/>
    <w:next w:val="Normal"/>
    <w:link w:val="Heading9Char"/>
    <w:uiPriority w:val="9"/>
    <w:semiHidden/>
    <w:unhideWhenUsed/>
    <w:qFormat/>
    <w:rsid w:val="00702F0F"/>
    <w:pPr>
      <w:spacing w:after="0"/>
      <w:outlineLvl w:val="8"/>
    </w:pPr>
    <w:rPr>
      <w:b/>
      <w:caps/>
      <w:color w:val="A5AB81" w:themeColor="accent3"/>
      <w:spacing w:val="40"/>
      <w:sz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02F0F"/>
    <w:rPr>
      <w:rFonts w:asciiTheme="majorHAnsi" w:hAnsiTheme="majorHAnsi" w:cs="Times New Roman"/>
      <w:caps/>
      <w:color w:val="775F55" w:themeColor="text2"/>
      <w:sz w:val="32"/>
      <w:szCs w:val="32"/>
      <w:lang w:eastAsia="ja-JP"/>
    </w:rPr>
  </w:style>
  <w:style w:type="character" w:customStyle="1" w:styleId="Heading2Char">
    <w:name w:val="Heading 2 Char"/>
    <w:basedOn w:val="DefaultParagraphFont"/>
    <w:link w:val="Heading2"/>
    <w:uiPriority w:val="9"/>
    <w:rsid w:val="00702F0F"/>
    <w:rPr>
      <w:rFonts w:cs="Times New Roman"/>
      <w:b/>
      <w:color w:val="94B6D2" w:themeColor="accent1"/>
      <w:spacing w:val="20"/>
      <w:sz w:val="28"/>
      <w:szCs w:val="28"/>
      <w:lang w:eastAsia="ja-JP"/>
    </w:rPr>
  </w:style>
  <w:style w:type="character" w:customStyle="1" w:styleId="Heading3Char">
    <w:name w:val="Heading 3 Char"/>
    <w:basedOn w:val="DefaultParagraphFont"/>
    <w:link w:val="Heading3"/>
    <w:uiPriority w:val="9"/>
    <w:rsid w:val="00702F0F"/>
    <w:rPr>
      <w:rFonts w:cs="Times New Roman"/>
      <w:b/>
      <w:color w:val="000000" w:themeColor="text1"/>
      <w:spacing w:val="10"/>
      <w:sz w:val="23"/>
      <w:szCs w:val="24"/>
      <w:lang w:eastAsia="ja-JP"/>
    </w:rPr>
  </w:style>
  <w:style w:type="paragraph" w:styleId="Footer">
    <w:name w:val="footer"/>
    <w:basedOn w:val="Normal"/>
    <w:link w:val="FooterChar"/>
    <w:uiPriority w:val="99"/>
    <w:semiHidden/>
    <w:unhideWhenUsed/>
    <w:rsid w:val="00702F0F"/>
    <w:pPr>
      <w:tabs>
        <w:tab w:val="center" w:pos="4320"/>
        <w:tab w:val="right" w:pos="8640"/>
      </w:tabs>
    </w:pPr>
  </w:style>
  <w:style w:type="character" w:customStyle="1" w:styleId="FooterChar">
    <w:name w:val="Footer Char"/>
    <w:basedOn w:val="DefaultParagraphFont"/>
    <w:link w:val="Footer"/>
    <w:uiPriority w:val="99"/>
    <w:semiHidden/>
    <w:rsid w:val="00702F0F"/>
    <w:rPr>
      <w:rFonts w:cs="Times New Roman"/>
      <w:sz w:val="23"/>
      <w:szCs w:val="20"/>
      <w:lang w:eastAsia="ja-JP"/>
    </w:rPr>
  </w:style>
  <w:style w:type="paragraph" w:styleId="Header">
    <w:name w:val="header"/>
    <w:basedOn w:val="Normal"/>
    <w:link w:val="HeaderChar"/>
    <w:uiPriority w:val="99"/>
    <w:semiHidden/>
    <w:unhideWhenUsed/>
    <w:rsid w:val="00702F0F"/>
    <w:pPr>
      <w:tabs>
        <w:tab w:val="center" w:pos="4320"/>
        <w:tab w:val="right" w:pos="8640"/>
      </w:tabs>
    </w:pPr>
  </w:style>
  <w:style w:type="character" w:customStyle="1" w:styleId="HeaderChar">
    <w:name w:val="Header Char"/>
    <w:basedOn w:val="DefaultParagraphFont"/>
    <w:link w:val="Header"/>
    <w:uiPriority w:val="99"/>
    <w:semiHidden/>
    <w:rsid w:val="00702F0F"/>
    <w:rPr>
      <w:rFonts w:cs="Times New Roman"/>
      <w:sz w:val="23"/>
      <w:szCs w:val="20"/>
      <w:lang w:eastAsia="ja-JP"/>
    </w:rPr>
  </w:style>
  <w:style w:type="paragraph" w:styleId="IntenseQuote">
    <w:name w:val="Intense Quote"/>
    <w:basedOn w:val="Normal"/>
    <w:link w:val="IntenseQuoteChar"/>
    <w:uiPriority w:val="30"/>
    <w:qFormat/>
    <w:rsid w:val="00702F0F"/>
    <w:pPr>
      <w:pBdr>
        <w:top w:val="double" w:sz="12" w:space="10" w:color="DD8047" w:themeColor="accent2"/>
        <w:left w:val="double" w:sz="12" w:space="10" w:color="DD8047" w:themeColor="accent2"/>
        <w:bottom w:val="double" w:sz="12" w:space="10" w:color="DD8047" w:themeColor="accent2"/>
        <w:right w:val="double" w:sz="12" w:space="10" w:color="DD8047" w:themeColor="accent2"/>
      </w:pBdr>
      <w:shd w:val="clear" w:color="auto" w:fill="FFFFFF" w:themeFill="background1"/>
      <w:spacing w:before="300" w:after="300"/>
      <w:ind w:left="720" w:right="720"/>
      <w:contextualSpacing/>
    </w:pPr>
    <w:rPr>
      <w:b/>
      <w:color w:val="DD8047" w:themeColor="accent2"/>
    </w:rPr>
  </w:style>
  <w:style w:type="character" w:customStyle="1" w:styleId="IntenseQuoteChar">
    <w:name w:val="Intense Quote Char"/>
    <w:basedOn w:val="DefaultParagraphFont"/>
    <w:link w:val="IntenseQuote"/>
    <w:uiPriority w:val="30"/>
    <w:rsid w:val="00702F0F"/>
    <w:rPr>
      <w:rFonts w:cs="Times New Roman"/>
      <w:b/>
      <w:color w:val="DD8047" w:themeColor="accent2"/>
      <w:sz w:val="23"/>
      <w:szCs w:val="20"/>
      <w:shd w:val="clear" w:color="auto" w:fill="FFFFFF" w:themeFill="background1"/>
      <w:lang w:eastAsia="ja-JP"/>
    </w:rPr>
  </w:style>
  <w:style w:type="paragraph" w:styleId="Subtitle">
    <w:name w:val="Subtitle"/>
    <w:basedOn w:val="Normal"/>
    <w:link w:val="SubtitleChar"/>
    <w:uiPriority w:val="11"/>
    <w:qFormat/>
    <w:rsid w:val="00D46C20"/>
    <w:pPr>
      <w:spacing w:after="0" w:line="240" w:lineRule="auto"/>
    </w:pPr>
    <w:rPr>
      <w:rFonts w:asciiTheme="majorHAnsi" w:hAnsiTheme="majorHAnsi"/>
      <w:b/>
      <w:caps/>
      <w:color w:val="DD8047" w:themeColor="accent2"/>
      <w:spacing w:val="50"/>
      <w:sz w:val="24"/>
      <w:szCs w:val="22"/>
      <w:lang w:val="en-AU"/>
    </w:rPr>
  </w:style>
  <w:style w:type="character" w:customStyle="1" w:styleId="SubtitleChar">
    <w:name w:val="Subtitle Char"/>
    <w:basedOn w:val="DefaultParagraphFont"/>
    <w:link w:val="Subtitle"/>
    <w:uiPriority w:val="11"/>
    <w:rsid w:val="00D46C20"/>
    <w:rPr>
      <w:rFonts w:asciiTheme="majorHAnsi" w:hAnsiTheme="majorHAnsi" w:cs="Times New Roman"/>
      <w:b/>
      <w:caps/>
      <w:color w:val="DD8047" w:themeColor="accent2"/>
      <w:spacing w:val="50"/>
      <w:sz w:val="24"/>
      <w:lang w:val="en-AU" w:eastAsia="ja-JP"/>
    </w:rPr>
  </w:style>
  <w:style w:type="paragraph" w:styleId="Title">
    <w:name w:val="Title"/>
    <w:basedOn w:val="Normal"/>
    <w:link w:val="TitleChar"/>
    <w:uiPriority w:val="10"/>
    <w:qFormat/>
    <w:rsid w:val="00702F0F"/>
    <w:pPr>
      <w:spacing w:after="0" w:line="240" w:lineRule="auto"/>
    </w:pPr>
    <w:rPr>
      <w:color w:val="775F55" w:themeColor="text2"/>
      <w:sz w:val="72"/>
      <w:szCs w:val="48"/>
    </w:rPr>
  </w:style>
  <w:style w:type="character" w:customStyle="1" w:styleId="TitleChar">
    <w:name w:val="Title Char"/>
    <w:basedOn w:val="DefaultParagraphFont"/>
    <w:link w:val="Title"/>
    <w:uiPriority w:val="10"/>
    <w:rsid w:val="00702F0F"/>
    <w:rPr>
      <w:rFonts w:cs="Times New Roman"/>
      <w:color w:val="775F55" w:themeColor="text2"/>
      <w:sz w:val="72"/>
      <w:szCs w:val="48"/>
      <w:lang w:eastAsia="ja-JP"/>
    </w:rPr>
  </w:style>
  <w:style w:type="paragraph" w:styleId="BalloonText">
    <w:name w:val="Balloon Text"/>
    <w:basedOn w:val="Normal"/>
    <w:link w:val="BalloonTextChar"/>
    <w:uiPriority w:val="99"/>
    <w:semiHidden/>
    <w:unhideWhenUsed/>
    <w:rsid w:val="00702F0F"/>
    <w:rPr>
      <w:rFonts w:ascii="Tahoma" w:hAnsi="Tahoma" w:cs="Tahoma"/>
      <w:sz w:val="16"/>
      <w:szCs w:val="16"/>
    </w:rPr>
  </w:style>
  <w:style w:type="character" w:customStyle="1" w:styleId="BalloonTextChar">
    <w:name w:val="Balloon Text Char"/>
    <w:basedOn w:val="DefaultParagraphFont"/>
    <w:link w:val="BalloonText"/>
    <w:uiPriority w:val="99"/>
    <w:semiHidden/>
    <w:rsid w:val="00702F0F"/>
    <w:rPr>
      <w:rFonts w:ascii="Tahoma" w:hAnsi="Tahoma" w:cs="Tahoma"/>
      <w:sz w:val="16"/>
      <w:szCs w:val="16"/>
      <w:lang w:eastAsia="ja-JP"/>
    </w:rPr>
  </w:style>
  <w:style w:type="character" w:styleId="BookTitle">
    <w:name w:val="Book Title"/>
    <w:basedOn w:val="DefaultParagraphFont"/>
    <w:uiPriority w:val="33"/>
    <w:qFormat/>
    <w:rsid w:val="00702F0F"/>
    <w:rPr>
      <w:rFonts w:asciiTheme="minorHAnsi" w:hAnsiTheme="minorHAnsi" w:cs="Times New Roman"/>
      <w:i/>
      <w:color w:val="775F55" w:themeColor="text2"/>
      <w:sz w:val="23"/>
      <w:szCs w:val="20"/>
    </w:rPr>
  </w:style>
  <w:style w:type="paragraph" w:styleId="Caption">
    <w:name w:val="caption"/>
    <w:basedOn w:val="Normal"/>
    <w:next w:val="Normal"/>
    <w:uiPriority w:val="35"/>
    <w:unhideWhenUsed/>
    <w:rsid w:val="00702F0F"/>
    <w:rPr>
      <w:b/>
      <w:bCs/>
      <w:caps/>
      <w:sz w:val="16"/>
      <w:szCs w:val="18"/>
    </w:rPr>
  </w:style>
  <w:style w:type="character" w:styleId="Emphasis">
    <w:name w:val="Emphasis"/>
    <w:uiPriority w:val="20"/>
    <w:qFormat/>
    <w:rsid w:val="00702F0F"/>
    <w:rPr>
      <w:rFonts w:asciiTheme="minorHAnsi" w:hAnsiTheme="minorHAnsi"/>
      <w:b/>
      <w:i/>
      <w:color w:val="775F55" w:themeColor="text2"/>
      <w:spacing w:val="10"/>
      <w:sz w:val="23"/>
    </w:rPr>
  </w:style>
  <w:style w:type="character" w:customStyle="1" w:styleId="Heading4Char">
    <w:name w:val="Heading 4 Char"/>
    <w:basedOn w:val="DefaultParagraphFont"/>
    <w:link w:val="Heading4"/>
    <w:uiPriority w:val="9"/>
    <w:semiHidden/>
    <w:rsid w:val="00702F0F"/>
    <w:rPr>
      <w:rFonts w:cs="Times New Roman"/>
      <w:caps/>
      <w:spacing w:val="14"/>
      <w:lang w:eastAsia="ja-JP"/>
    </w:rPr>
  </w:style>
  <w:style w:type="character" w:customStyle="1" w:styleId="Heading5Char">
    <w:name w:val="Heading 5 Char"/>
    <w:basedOn w:val="DefaultParagraphFont"/>
    <w:link w:val="Heading5"/>
    <w:uiPriority w:val="9"/>
    <w:semiHidden/>
    <w:rsid w:val="00702F0F"/>
    <w:rPr>
      <w:rFonts w:cs="Times New Roman"/>
      <w:b/>
      <w:color w:val="775F55" w:themeColor="text2"/>
      <w:spacing w:val="10"/>
      <w:sz w:val="23"/>
      <w:szCs w:val="26"/>
      <w:lang w:eastAsia="ja-JP"/>
    </w:rPr>
  </w:style>
  <w:style w:type="character" w:customStyle="1" w:styleId="Heading6Char">
    <w:name w:val="Heading 6 Char"/>
    <w:basedOn w:val="DefaultParagraphFont"/>
    <w:link w:val="Heading6"/>
    <w:uiPriority w:val="9"/>
    <w:semiHidden/>
    <w:rsid w:val="00702F0F"/>
    <w:rPr>
      <w:rFonts w:cs="Times New Roman"/>
      <w:b/>
      <w:color w:val="DD8047" w:themeColor="accent2"/>
      <w:spacing w:val="10"/>
      <w:sz w:val="23"/>
      <w:szCs w:val="20"/>
      <w:lang w:eastAsia="ja-JP"/>
    </w:rPr>
  </w:style>
  <w:style w:type="character" w:customStyle="1" w:styleId="Heading7Char">
    <w:name w:val="Heading 7 Char"/>
    <w:basedOn w:val="DefaultParagraphFont"/>
    <w:link w:val="Heading7"/>
    <w:uiPriority w:val="9"/>
    <w:semiHidden/>
    <w:rsid w:val="00702F0F"/>
    <w:rPr>
      <w:rFonts w:cs="Times New Roman"/>
      <w:smallCaps/>
      <w:color w:val="000000" w:themeColor="text1"/>
      <w:spacing w:val="10"/>
      <w:sz w:val="23"/>
      <w:szCs w:val="20"/>
      <w:lang w:eastAsia="ja-JP"/>
    </w:rPr>
  </w:style>
  <w:style w:type="character" w:customStyle="1" w:styleId="Heading8Char">
    <w:name w:val="Heading 8 Char"/>
    <w:basedOn w:val="DefaultParagraphFont"/>
    <w:link w:val="Heading8"/>
    <w:uiPriority w:val="9"/>
    <w:semiHidden/>
    <w:rsid w:val="00702F0F"/>
    <w:rPr>
      <w:rFonts w:cs="Times New Roman"/>
      <w:b/>
      <w:i/>
      <w:color w:val="94B6D2" w:themeColor="accent1"/>
      <w:spacing w:val="10"/>
      <w:sz w:val="24"/>
      <w:szCs w:val="20"/>
      <w:lang w:eastAsia="ja-JP"/>
    </w:rPr>
  </w:style>
  <w:style w:type="character" w:customStyle="1" w:styleId="Heading9Char">
    <w:name w:val="Heading 9 Char"/>
    <w:basedOn w:val="DefaultParagraphFont"/>
    <w:link w:val="Heading9"/>
    <w:uiPriority w:val="9"/>
    <w:semiHidden/>
    <w:rsid w:val="00702F0F"/>
    <w:rPr>
      <w:rFonts w:cs="Times New Roman"/>
      <w:b/>
      <w:caps/>
      <w:color w:val="A5AB81" w:themeColor="accent3"/>
      <w:spacing w:val="40"/>
      <w:sz w:val="20"/>
      <w:szCs w:val="20"/>
      <w:lang w:eastAsia="ja-JP"/>
    </w:rPr>
  </w:style>
  <w:style w:type="character" w:styleId="Hyperlink">
    <w:name w:val="Hyperlink"/>
    <w:basedOn w:val="DefaultParagraphFont"/>
    <w:uiPriority w:val="99"/>
    <w:semiHidden/>
    <w:unhideWhenUsed/>
    <w:rsid w:val="00702F0F"/>
    <w:rPr>
      <w:color w:val="F7B615" w:themeColor="hyperlink"/>
      <w:u w:val="single"/>
    </w:rPr>
  </w:style>
  <w:style w:type="character" w:styleId="IntenseEmphasis">
    <w:name w:val="Intense Emphasis"/>
    <w:basedOn w:val="DefaultParagraphFont"/>
    <w:uiPriority w:val="21"/>
    <w:qFormat/>
    <w:rsid w:val="00702F0F"/>
    <w:rPr>
      <w:rFonts w:asciiTheme="minorHAnsi" w:hAnsiTheme="minorHAnsi"/>
      <w:b/>
      <w:dstrike w:val="0"/>
      <w:color w:val="DD8047" w:themeColor="accent2"/>
      <w:spacing w:val="10"/>
      <w:w w:val="100"/>
      <w:kern w:val="0"/>
      <w:position w:val="0"/>
      <w:sz w:val="23"/>
      <w:vertAlign w:val="baseline"/>
    </w:rPr>
  </w:style>
  <w:style w:type="character" w:styleId="IntenseReference">
    <w:name w:val="Intense Reference"/>
    <w:basedOn w:val="DefaultParagraphFont"/>
    <w:uiPriority w:val="32"/>
    <w:qFormat/>
    <w:rsid w:val="00702F0F"/>
    <w:rPr>
      <w:rFonts w:asciiTheme="minorHAnsi" w:hAnsiTheme="minorHAnsi"/>
      <w:b/>
      <w:caps/>
      <w:color w:val="94B6D2" w:themeColor="accent1"/>
      <w:spacing w:val="10"/>
      <w:w w:val="100"/>
      <w:position w:val="0"/>
      <w:sz w:val="20"/>
      <w:szCs w:val="18"/>
      <w:u w:val="single" w:color="94B6D2" w:themeColor="accent1"/>
      <w:bdr w:val="none" w:sz="0" w:space="0" w:color="auto"/>
    </w:rPr>
  </w:style>
  <w:style w:type="paragraph" w:styleId="List">
    <w:name w:val="List"/>
    <w:basedOn w:val="Normal"/>
    <w:uiPriority w:val="99"/>
    <w:semiHidden/>
    <w:unhideWhenUsed/>
    <w:rsid w:val="00702F0F"/>
    <w:pPr>
      <w:ind w:left="360" w:hanging="360"/>
    </w:pPr>
  </w:style>
  <w:style w:type="paragraph" w:styleId="List2">
    <w:name w:val="List 2"/>
    <w:basedOn w:val="Normal"/>
    <w:uiPriority w:val="99"/>
    <w:semiHidden/>
    <w:unhideWhenUsed/>
    <w:rsid w:val="00702F0F"/>
    <w:pPr>
      <w:ind w:left="720" w:hanging="360"/>
    </w:pPr>
  </w:style>
  <w:style w:type="paragraph" w:styleId="ListBullet">
    <w:name w:val="List Bullet"/>
    <w:basedOn w:val="Normal"/>
    <w:uiPriority w:val="36"/>
    <w:unhideWhenUsed/>
    <w:qFormat/>
    <w:rsid w:val="00702F0F"/>
    <w:pPr>
      <w:numPr>
        <w:numId w:val="12"/>
      </w:numPr>
    </w:pPr>
    <w:rPr>
      <w:sz w:val="24"/>
    </w:rPr>
  </w:style>
  <w:style w:type="paragraph" w:styleId="ListBullet2">
    <w:name w:val="List Bullet 2"/>
    <w:basedOn w:val="Normal"/>
    <w:uiPriority w:val="36"/>
    <w:unhideWhenUsed/>
    <w:qFormat/>
    <w:rsid w:val="00702F0F"/>
    <w:pPr>
      <w:numPr>
        <w:numId w:val="13"/>
      </w:numPr>
    </w:pPr>
    <w:rPr>
      <w:color w:val="94B6D2" w:themeColor="accent1"/>
    </w:rPr>
  </w:style>
  <w:style w:type="paragraph" w:styleId="ListBullet3">
    <w:name w:val="List Bullet 3"/>
    <w:basedOn w:val="Normal"/>
    <w:uiPriority w:val="36"/>
    <w:unhideWhenUsed/>
    <w:qFormat/>
    <w:rsid w:val="00702F0F"/>
    <w:pPr>
      <w:numPr>
        <w:numId w:val="14"/>
      </w:numPr>
    </w:pPr>
    <w:rPr>
      <w:color w:val="DD8047" w:themeColor="accent2"/>
    </w:rPr>
  </w:style>
  <w:style w:type="paragraph" w:styleId="ListBullet4">
    <w:name w:val="List Bullet 4"/>
    <w:basedOn w:val="Normal"/>
    <w:uiPriority w:val="36"/>
    <w:unhideWhenUsed/>
    <w:qFormat/>
    <w:rsid w:val="00702F0F"/>
    <w:pPr>
      <w:numPr>
        <w:numId w:val="15"/>
      </w:numPr>
    </w:pPr>
    <w:rPr>
      <w:caps/>
      <w:spacing w:val="4"/>
    </w:rPr>
  </w:style>
  <w:style w:type="paragraph" w:styleId="ListBullet5">
    <w:name w:val="List Bullet 5"/>
    <w:basedOn w:val="Normal"/>
    <w:uiPriority w:val="36"/>
    <w:unhideWhenUsed/>
    <w:qFormat/>
    <w:rsid w:val="00702F0F"/>
    <w:pPr>
      <w:numPr>
        <w:numId w:val="16"/>
      </w:numPr>
    </w:pPr>
  </w:style>
  <w:style w:type="paragraph" w:styleId="ListParagraph">
    <w:name w:val="List Paragraph"/>
    <w:basedOn w:val="Normal"/>
    <w:uiPriority w:val="34"/>
    <w:unhideWhenUsed/>
    <w:qFormat/>
    <w:rsid w:val="00702F0F"/>
    <w:pPr>
      <w:ind w:left="720"/>
      <w:contextualSpacing/>
    </w:pPr>
  </w:style>
  <w:style w:type="numbering" w:customStyle="1" w:styleId="MedianListStyle">
    <w:name w:val="Median List Style"/>
    <w:uiPriority w:val="99"/>
    <w:rsid w:val="00702F0F"/>
    <w:pPr>
      <w:numPr>
        <w:numId w:val="11"/>
      </w:numPr>
    </w:pPr>
  </w:style>
  <w:style w:type="paragraph" w:styleId="NoSpacing">
    <w:name w:val="No Spacing"/>
    <w:basedOn w:val="Normal"/>
    <w:link w:val="NoSpacingChar"/>
    <w:uiPriority w:val="99"/>
    <w:qFormat/>
    <w:rsid w:val="00702F0F"/>
    <w:pPr>
      <w:spacing w:after="0" w:line="240" w:lineRule="auto"/>
    </w:pPr>
  </w:style>
  <w:style w:type="paragraph" w:styleId="Quote">
    <w:name w:val="Quote"/>
    <w:basedOn w:val="Normal"/>
    <w:link w:val="QuoteChar"/>
    <w:uiPriority w:val="29"/>
    <w:qFormat/>
    <w:rsid w:val="00702F0F"/>
    <w:rPr>
      <w:i/>
      <w:smallCaps/>
      <w:color w:val="775F55" w:themeColor="text2"/>
      <w:spacing w:val="6"/>
    </w:rPr>
  </w:style>
  <w:style w:type="character" w:customStyle="1" w:styleId="QuoteChar">
    <w:name w:val="Quote Char"/>
    <w:basedOn w:val="DefaultParagraphFont"/>
    <w:link w:val="Quote"/>
    <w:uiPriority w:val="29"/>
    <w:rsid w:val="00702F0F"/>
    <w:rPr>
      <w:rFonts w:cs="Times New Roman"/>
      <w:i/>
      <w:smallCaps/>
      <w:color w:val="775F55" w:themeColor="text2"/>
      <w:spacing w:val="6"/>
      <w:sz w:val="23"/>
      <w:szCs w:val="20"/>
      <w:lang w:eastAsia="ja-JP"/>
    </w:rPr>
  </w:style>
  <w:style w:type="character" w:styleId="Strong">
    <w:name w:val="Strong"/>
    <w:uiPriority w:val="22"/>
    <w:qFormat/>
    <w:rsid w:val="00702F0F"/>
    <w:rPr>
      <w:rFonts w:asciiTheme="minorHAnsi" w:hAnsiTheme="minorHAnsi"/>
      <w:b/>
      <w:color w:val="DD8047" w:themeColor="accent2"/>
    </w:rPr>
  </w:style>
  <w:style w:type="character" w:styleId="SubtleEmphasis">
    <w:name w:val="Subtle Emphasis"/>
    <w:basedOn w:val="DefaultParagraphFont"/>
    <w:uiPriority w:val="19"/>
    <w:qFormat/>
    <w:rsid w:val="00702F0F"/>
    <w:rPr>
      <w:rFonts w:asciiTheme="minorHAnsi" w:hAnsiTheme="minorHAnsi"/>
      <w:i/>
      <w:sz w:val="23"/>
    </w:rPr>
  </w:style>
  <w:style w:type="character" w:styleId="SubtleReference">
    <w:name w:val="Subtle Reference"/>
    <w:basedOn w:val="DefaultParagraphFont"/>
    <w:uiPriority w:val="31"/>
    <w:qFormat/>
    <w:rsid w:val="00702F0F"/>
    <w:rPr>
      <w:rFonts w:asciiTheme="minorHAnsi" w:hAnsiTheme="minorHAnsi"/>
      <w:b/>
      <w:i/>
      <w:color w:val="775F55" w:themeColor="text2"/>
      <w:sz w:val="23"/>
    </w:rPr>
  </w:style>
  <w:style w:type="table" w:styleId="TableGrid">
    <w:name w:val="Table Grid"/>
    <w:basedOn w:val="TableNormal"/>
    <w:uiPriority w:val="1"/>
    <w:rsid w:val="00702F0F"/>
    <w:pPr>
      <w:spacing w:after="0" w:line="240" w:lineRule="auto"/>
    </w:pPr>
    <w:rPr>
      <w:rFonts w:cstheme="minorHAnsi"/>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ableofAuthorities">
    <w:name w:val="table of authorities"/>
    <w:basedOn w:val="Normal"/>
    <w:next w:val="Normal"/>
    <w:uiPriority w:val="99"/>
    <w:semiHidden/>
    <w:unhideWhenUsed/>
    <w:rsid w:val="00702F0F"/>
    <w:pPr>
      <w:ind w:left="220" w:hanging="220"/>
    </w:pPr>
  </w:style>
  <w:style w:type="paragraph" w:styleId="TOC1">
    <w:name w:val="toc 1"/>
    <w:basedOn w:val="Normal"/>
    <w:next w:val="Normal"/>
    <w:autoRedefine/>
    <w:uiPriority w:val="99"/>
    <w:semiHidden/>
    <w:unhideWhenUsed/>
    <w:rsid w:val="00702F0F"/>
    <w:pPr>
      <w:tabs>
        <w:tab w:val="right" w:leader="dot" w:pos="8630"/>
      </w:tabs>
      <w:spacing w:before="180" w:after="40" w:line="240" w:lineRule="auto"/>
    </w:pPr>
    <w:rPr>
      <w:b/>
      <w:caps/>
      <w:noProof/>
      <w:color w:val="775F55" w:themeColor="text2"/>
    </w:rPr>
  </w:style>
  <w:style w:type="paragraph" w:styleId="TOC2">
    <w:name w:val="toc 2"/>
    <w:basedOn w:val="Normal"/>
    <w:next w:val="Normal"/>
    <w:autoRedefine/>
    <w:uiPriority w:val="99"/>
    <w:semiHidden/>
    <w:unhideWhenUsed/>
    <w:rsid w:val="00702F0F"/>
    <w:pPr>
      <w:tabs>
        <w:tab w:val="right" w:leader="dot" w:pos="8630"/>
      </w:tabs>
      <w:spacing w:after="40" w:line="240" w:lineRule="auto"/>
      <w:ind w:left="144"/>
    </w:pPr>
    <w:rPr>
      <w:noProof/>
    </w:rPr>
  </w:style>
  <w:style w:type="paragraph" w:styleId="TOC3">
    <w:name w:val="toc 3"/>
    <w:basedOn w:val="Normal"/>
    <w:next w:val="Normal"/>
    <w:autoRedefine/>
    <w:uiPriority w:val="99"/>
    <w:semiHidden/>
    <w:unhideWhenUsed/>
    <w:qFormat/>
    <w:rsid w:val="00702F0F"/>
    <w:pPr>
      <w:tabs>
        <w:tab w:val="right" w:leader="dot" w:pos="8630"/>
      </w:tabs>
      <w:spacing w:after="40" w:line="240" w:lineRule="auto"/>
      <w:ind w:left="288"/>
    </w:pPr>
    <w:rPr>
      <w:noProof/>
    </w:rPr>
  </w:style>
  <w:style w:type="paragraph" w:styleId="TOC4">
    <w:name w:val="toc 4"/>
    <w:basedOn w:val="Normal"/>
    <w:next w:val="Normal"/>
    <w:autoRedefine/>
    <w:uiPriority w:val="99"/>
    <w:semiHidden/>
    <w:unhideWhenUsed/>
    <w:qFormat/>
    <w:rsid w:val="00702F0F"/>
    <w:pPr>
      <w:tabs>
        <w:tab w:val="right" w:leader="dot" w:pos="8630"/>
      </w:tabs>
      <w:spacing w:after="40" w:line="240" w:lineRule="auto"/>
      <w:ind w:left="432"/>
    </w:pPr>
    <w:rPr>
      <w:noProof/>
    </w:rPr>
  </w:style>
  <w:style w:type="paragraph" w:styleId="TOC5">
    <w:name w:val="toc 5"/>
    <w:basedOn w:val="Normal"/>
    <w:next w:val="Normal"/>
    <w:autoRedefine/>
    <w:uiPriority w:val="99"/>
    <w:semiHidden/>
    <w:unhideWhenUsed/>
    <w:qFormat/>
    <w:rsid w:val="00702F0F"/>
    <w:pPr>
      <w:tabs>
        <w:tab w:val="right" w:leader="dot" w:pos="8630"/>
      </w:tabs>
      <w:spacing w:after="40" w:line="240" w:lineRule="auto"/>
      <w:ind w:left="576"/>
    </w:pPr>
    <w:rPr>
      <w:noProof/>
    </w:rPr>
  </w:style>
  <w:style w:type="paragraph" w:styleId="TOC6">
    <w:name w:val="toc 6"/>
    <w:basedOn w:val="Normal"/>
    <w:next w:val="Normal"/>
    <w:autoRedefine/>
    <w:uiPriority w:val="99"/>
    <w:semiHidden/>
    <w:unhideWhenUsed/>
    <w:qFormat/>
    <w:rsid w:val="00702F0F"/>
    <w:pPr>
      <w:tabs>
        <w:tab w:val="right" w:leader="dot" w:pos="8630"/>
      </w:tabs>
      <w:spacing w:after="40" w:line="240" w:lineRule="auto"/>
      <w:ind w:left="720"/>
    </w:pPr>
    <w:rPr>
      <w:noProof/>
    </w:rPr>
  </w:style>
  <w:style w:type="paragraph" w:styleId="TOC7">
    <w:name w:val="toc 7"/>
    <w:basedOn w:val="Normal"/>
    <w:next w:val="Normal"/>
    <w:autoRedefine/>
    <w:uiPriority w:val="99"/>
    <w:semiHidden/>
    <w:unhideWhenUsed/>
    <w:qFormat/>
    <w:rsid w:val="00702F0F"/>
    <w:pPr>
      <w:tabs>
        <w:tab w:val="right" w:leader="dot" w:pos="8630"/>
      </w:tabs>
      <w:spacing w:after="40" w:line="240" w:lineRule="auto"/>
      <w:ind w:left="864"/>
    </w:pPr>
    <w:rPr>
      <w:noProof/>
    </w:rPr>
  </w:style>
  <w:style w:type="paragraph" w:styleId="TOC8">
    <w:name w:val="toc 8"/>
    <w:basedOn w:val="Normal"/>
    <w:next w:val="Normal"/>
    <w:autoRedefine/>
    <w:uiPriority w:val="99"/>
    <w:semiHidden/>
    <w:unhideWhenUsed/>
    <w:qFormat/>
    <w:rsid w:val="00702F0F"/>
    <w:pPr>
      <w:tabs>
        <w:tab w:val="right" w:leader="dot" w:pos="8630"/>
      </w:tabs>
      <w:spacing w:after="40" w:line="240" w:lineRule="auto"/>
      <w:ind w:left="1008"/>
    </w:pPr>
    <w:rPr>
      <w:noProof/>
    </w:rPr>
  </w:style>
  <w:style w:type="paragraph" w:styleId="TOC9">
    <w:name w:val="toc 9"/>
    <w:basedOn w:val="Normal"/>
    <w:next w:val="Normal"/>
    <w:autoRedefine/>
    <w:uiPriority w:val="99"/>
    <w:semiHidden/>
    <w:unhideWhenUsed/>
    <w:qFormat/>
    <w:rsid w:val="00702F0F"/>
    <w:pPr>
      <w:tabs>
        <w:tab w:val="right" w:leader="dot" w:pos="8630"/>
      </w:tabs>
      <w:spacing w:after="40" w:line="240" w:lineRule="auto"/>
      <w:ind w:left="1152"/>
    </w:pPr>
    <w:rPr>
      <w:noProof/>
    </w:rPr>
  </w:style>
  <w:style w:type="character" w:customStyle="1" w:styleId="NoSpacingChar">
    <w:name w:val="No Spacing Char"/>
    <w:basedOn w:val="DefaultParagraphFont"/>
    <w:link w:val="NoSpacing"/>
    <w:uiPriority w:val="1"/>
    <w:rsid w:val="00702F0F"/>
    <w:rPr>
      <w:rFonts w:cs="Times New Roman"/>
      <w:sz w:val="23"/>
      <w:szCs w:val="20"/>
      <w:lang w:eastAsia="ja-JP"/>
    </w:rPr>
  </w:style>
  <w:style w:type="paragraph" w:customStyle="1" w:styleId="HeaderEven">
    <w:name w:val="Header Even"/>
    <w:basedOn w:val="Normal"/>
    <w:uiPriority w:val="39"/>
    <w:semiHidden/>
    <w:unhideWhenUsed/>
    <w:qFormat/>
    <w:rsid w:val="00702F0F"/>
    <w:pPr>
      <w:pBdr>
        <w:bottom w:val="single" w:sz="4" w:space="1" w:color="94B6D2" w:themeColor="accent1"/>
      </w:pBdr>
      <w:spacing w:after="0" w:line="240" w:lineRule="auto"/>
    </w:pPr>
    <w:rPr>
      <w:rFonts w:eastAsia="Times New Roman"/>
      <w:b/>
      <w:color w:val="775F55" w:themeColor="text2"/>
      <w:sz w:val="20"/>
      <w:szCs w:val="24"/>
      <w:lang w:eastAsia="ko-KR"/>
    </w:rPr>
  </w:style>
  <w:style w:type="paragraph" w:customStyle="1" w:styleId="FooterEven">
    <w:name w:val="Footer Even"/>
    <w:basedOn w:val="Normal"/>
    <w:uiPriority w:val="49"/>
    <w:semiHidden/>
    <w:unhideWhenUsed/>
    <w:rsid w:val="00702F0F"/>
    <w:pPr>
      <w:pBdr>
        <w:top w:val="single" w:sz="4" w:space="1" w:color="94B6D2" w:themeColor="accent1"/>
      </w:pBdr>
    </w:pPr>
    <w:rPr>
      <w:color w:val="775F55" w:themeColor="text2"/>
      <w:sz w:val="20"/>
    </w:rPr>
  </w:style>
  <w:style w:type="paragraph" w:customStyle="1" w:styleId="HeaderOdd">
    <w:name w:val="Header Odd"/>
    <w:basedOn w:val="Normal"/>
    <w:uiPriority w:val="39"/>
    <w:semiHidden/>
    <w:unhideWhenUsed/>
    <w:qFormat/>
    <w:rsid w:val="00702F0F"/>
    <w:pPr>
      <w:pBdr>
        <w:bottom w:val="single" w:sz="4" w:space="1" w:color="94B6D2" w:themeColor="accent1"/>
      </w:pBdr>
      <w:spacing w:after="0" w:line="240" w:lineRule="auto"/>
      <w:jc w:val="right"/>
    </w:pPr>
    <w:rPr>
      <w:rFonts w:eastAsia="Times New Roman"/>
      <w:b/>
      <w:color w:val="775F55" w:themeColor="text2"/>
      <w:sz w:val="20"/>
      <w:szCs w:val="24"/>
      <w:lang w:eastAsia="ko-KR"/>
    </w:rPr>
  </w:style>
  <w:style w:type="paragraph" w:customStyle="1" w:styleId="FooterOdd">
    <w:name w:val="Footer Odd"/>
    <w:basedOn w:val="Normal"/>
    <w:uiPriority w:val="39"/>
    <w:semiHidden/>
    <w:unhideWhenUsed/>
    <w:qFormat/>
    <w:rsid w:val="00702F0F"/>
    <w:pPr>
      <w:pBdr>
        <w:top w:val="single" w:sz="4" w:space="1" w:color="94B6D2" w:themeColor="accent1"/>
      </w:pBdr>
      <w:jc w:val="right"/>
    </w:pPr>
    <w:rPr>
      <w:color w:val="775F55" w:themeColor="text2"/>
      <w:sz w:val="20"/>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images.google.com.au/imgres?imgurl=http://www.zetleins.onau.net/photos/uluru.JPG&amp;imgrefurl=http://groaninjock.blogspot.com/2007_07_01_archive.html&amp;h=1365&amp;w=1275&amp;sz=270&amp;hl=en&amp;start=4&amp;um=1&amp;tbnid=zZDyEEXX8NaLgM:&amp;tbnh=150&amp;tbnw=140&amp;prev=/images?q=uluru&amp;svnum=10&amp;um=1&amp;hl=en&amp;sa=N"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1033\MedianReport.Dotx" TargetMode="External"/></Relationships>
</file>

<file path=word/theme/_rels/theme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jpeg"/></Relationships>
</file>

<file path=word/theme/theme1.xml><?xml version="1.0" encoding="utf-8"?>
<a:theme xmlns:a="http://schemas.openxmlformats.org/drawingml/2006/main" name="Median">
  <a:themeElements>
    <a:clrScheme name="Median">
      <a:dk1>
        <a:sysClr val="windowText" lastClr="000000"/>
      </a:dk1>
      <a:lt1>
        <a:sysClr val="window" lastClr="FFFFFF"/>
      </a:lt1>
      <a:dk2>
        <a:srgbClr val="775F55"/>
      </a:dk2>
      <a:lt2>
        <a:srgbClr val="EBDDC3"/>
      </a:lt2>
      <a:accent1>
        <a:srgbClr val="94B6D2"/>
      </a:accent1>
      <a:accent2>
        <a:srgbClr val="DD8047"/>
      </a:accent2>
      <a:accent3>
        <a:srgbClr val="A5AB81"/>
      </a:accent3>
      <a:accent4>
        <a:srgbClr val="D8B25C"/>
      </a:accent4>
      <a:accent5>
        <a:srgbClr val="7BA79D"/>
      </a:accent5>
      <a:accent6>
        <a:srgbClr val="968C8C"/>
      </a:accent6>
      <a:hlink>
        <a:srgbClr val="F7B615"/>
      </a:hlink>
      <a:folHlink>
        <a:srgbClr val="704404"/>
      </a:folHlink>
    </a:clrScheme>
    <a:fontScheme name="Median">
      <a:majorFont>
        <a:latin typeface="Tw Cen MT"/>
        <a:ea typeface=""/>
        <a:cs typeface=""/>
        <a:font script="Grek" typeface="Calibri"/>
        <a:font script="Cyrl" typeface="Calibri"/>
        <a:font script="Jpan" typeface="HGPｺﾞｼｯｸE"/>
        <a:font script="Hang" typeface="HY얕은샘물M"/>
        <a:font script="Hans" typeface="华文仿宋"/>
        <a:font script="Hant" typeface="微軟正黑體"/>
        <a:font script="Arab" typeface="Arial"/>
        <a:font script="Hebr" typeface="Levenim MT"/>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majorFont>
      <a:minorFont>
        <a:latin typeface="Tw Cen MT"/>
        <a:ea typeface=""/>
        <a:cs typeface=""/>
        <a:font script="Grek" typeface="Calibri"/>
        <a:font script="Cyrl" typeface="Calibri"/>
        <a:font script="Jpan" typeface="HGPｺﾞｼｯｸE"/>
        <a:font script="Hang" typeface="HY얕은샘물M"/>
        <a:font script="Hans" typeface="华文仿宋"/>
        <a:font script="Hant" typeface="微軟正黑體"/>
        <a:font script="Arab" typeface="Arial"/>
        <a:font script="Hebr" typeface="Levenim MT"/>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minorFont>
    </a:fontScheme>
    <a:fmtScheme name="Median">
      <a:fillStyleLst>
        <a:solidFill>
          <a:schemeClr val="phClr"/>
        </a:solidFill>
        <a:solidFill>
          <a:schemeClr val="phClr">
            <a:tint val="50000"/>
          </a:schemeClr>
        </a:solidFill>
        <a:solidFill>
          <a:schemeClr val="phClr"/>
        </a:solidFill>
      </a:fillStyleLst>
      <a:lnStyleLst>
        <a:ln w="10000" cap="flat" cmpd="sng" algn="ctr">
          <a:solidFill>
            <a:schemeClr val="phClr"/>
          </a:solidFill>
          <a:prstDash val="solid"/>
        </a:ln>
        <a:ln w="19050" cap="flat" cmpd="sng" algn="ctr">
          <a:solidFill>
            <a:schemeClr val="phClr"/>
          </a:solidFill>
          <a:prstDash val="solid"/>
        </a:ln>
        <a:ln w="47625" cap="flat" cmpd="dbl" algn="ctr">
          <a:solidFill>
            <a:schemeClr val="phClr"/>
          </a:solidFill>
          <a:prstDash val="solid"/>
        </a:ln>
      </a:lnStyleLst>
      <a:effectStyleLst>
        <a:effectStyle>
          <a:effectLst>
            <a:outerShdw blurRad="38100" dist="30000" dir="5400000" rotWithShape="0">
              <a:srgbClr val="000000">
                <a:alpha val="45000"/>
              </a:srgbClr>
            </a:outerShdw>
          </a:effectLst>
        </a:effectStyle>
        <a:effectStyle>
          <a:effectLst>
            <a:outerShdw blurRad="38100" dist="30000" dir="5400000" rotWithShape="0">
              <a:srgbClr val="000000">
                <a:alpha val="45000"/>
              </a:srgbClr>
            </a:outerShdw>
          </a:effectLst>
        </a:effectStyle>
        <a:effectStyle>
          <a:effectLst>
            <a:outerShdw blurRad="38100" dist="25400" dir="5400000" rotWithShape="0">
              <a:srgbClr val="000000">
                <a:alpha val="35000"/>
              </a:srgbClr>
            </a:outerShdw>
          </a:effectLst>
          <a:scene3d>
            <a:camera prst="isometricTopDown" fov="0">
              <a:rot lat="0" lon="0" rev="0"/>
            </a:camera>
            <a:lightRig rig="balanced" dir="t">
              <a:rot lat="0" lon="0" rev="13800000"/>
            </a:lightRig>
          </a:scene3d>
          <a:sp3d extrusionH="12700" prstMaterial="plastic">
            <a:bevelT w="38100" h="25400" prst="softRound"/>
            <a:contourClr>
              <a:schemeClr val="phClr"/>
            </a:contourClr>
          </a:sp3d>
        </a:effectStyle>
      </a:effectStyleLst>
      <a:bgFillStyleLst>
        <a:solidFill>
          <a:schemeClr val="phClr"/>
        </a:solidFill>
        <a:blipFill>
          <a:blip xmlns:r="http://schemas.openxmlformats.org/officeDocument/2006/relationships" r:embed="rId1">
            <a:duotone>
              <a:schemeClr val="phClr">
                <a:shade val="90000"/>
                <a:satMod val="140000"/>
              </a:schemeClr>
              <a:schemeClr val="phClr">
                <a:satMod val="120000"/>
              </a:schemeClr>
            </a:duotone>
          </a:blip>
          <a:tile tx="0" ty="0" sx="100000" sy="100000" flip="none" algn="tl"/>
        </a:blipFill>
        <a:blipFill>
          <a:blip xmlns:r="http://schemas.openxmlformats.org/officeDocument/2006/relationships" r:embed="rId2">
            <a:duotone>
              <a:schemeClr val="phClr">
                <a:shade val="90000"/>
                <a:satMod val="140000"/>
              </a:schemeClr>
              <a:schemeClr val="phClr">
                <a:satMod val="120000"/>
              </a:schemeClr>
            </a:duotone>
          </a:blip>
          <a:tile tx="0" ty="0" sx="100000" sy="100000" flip="none" algn="tl"/>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tns:customPropertyEditors xmlns:tns="http://schemas.microsoft.com/office/2006/customDocumentInformationPanel">
  <tns:showOnOpen/>
  <tns:defaultPropertyEditorNamespace/>
</tns:customPropertyEditors>
</file>

<file path=customXml/itemProps1.xml><?xml version="1.0" encoding="utf-8"?>
<ds:datastoreItem xmlns:ds="http://schemas.openxmlformats.org/officeDocument/2006/customXml" ds:itemID="{EEE9F5AB-3CA3-4E11-8BEA-D0BEC18D85ED}">
  <ds:schemaRefs>
    <ds:schemaRef ds:uri="http://schemas.openxmlformats.org/officeDocument/2006/bibliography"/>
  </ds:schemaRefs>
</ds:datastoreItem>
</file>

<file path=customXml/itemProps2.xml><?xml version="1.0" encoding="utf-8"?>
<ds:datastoreItem xmlns:ds="http://schemas.openxmlformats.org/officeDocument/2006/customXml" ds:itemID="{6F661CF1-FFCF-4111-9D3E-C49A188505D1}">
  <ds:schemaRefs>
    <ds:schemaRef ds:uri="http://schemas.microsoft.com/office/2006/customDocumentInformationPanel"/>
  </ds:schemaRefs>
</ds:datastoreItem>
</file>

<file path=docProps/app.xml><?xml version="1.0" encoding="utf-8"?>
<Properties xmlns="http://schemas.openxmlformats.org/officeDocument/2006/extended-properties" xmlns:vt="http://schemas.openxmlformats.org/officeDocument/2006/docPropsVTypes">
  <Template>MedianReport</Template>
  <TotalTime>22</TotalTime>
  <Pages>2</Pages>
  <Words>372</Words>
  <Characters>2124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NT Report</vt:lpstr>
    </vt:vector>
  </TitlesOfParts>
  <Company/>
  <LinksUpToDate>false</LinksUpToDate>
  <CharactersWithSpaces>2492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NT Report</dc:title>
  <dc:subject>New Holiday Destinations</dc:subject>
  <dc:creator>Yolande</dc:creator>
  <cp:keywords/>
  <cp:lastModifiedBy>YolandeE</cp:lastModifiedBy>
  <cp:revision>7</cp:revision>
  <dcterms:created xsi:type="dcterms:W3CDTF">2008-01-06T01:14:00Z</dcterms:created>
  <dcterms:modified xsi:type="dcterms:W3CDTF">2008-07-05T01:37:00Z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LCID">
    <vt:i4>1033</vt:i4>
  </property>
  <property fmtid="{D5CDD505-2E9C-101B-9397-08002B2CF9AE}" pid="3" name="_Version">
    <vt:lpwstr>0809</vt:lpwstr>
  </property>
</Properties>
</file>